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2D74E40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C671F">
        <w:t xml:space="preserve"> 202</w:t>
      </w:r>
      <w:r w:rsidR="00C23345">
        <w:t>4</w:t>
      </w:r>
      <w:r w:rsidR="003C671F">
        <w:t>/2</w:t>
      </w:r>
      <w:r w:rsidR="00C23345">
        <w:t>5</w:t>
      </w:r>
    </w:p>
    <w:p w14:paraId="2A7D54B2" w14:textId="785D1FC2"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95E3EAA" w:rsidR="00E66558" w:rsidRDefault="00CA7B80">
            <w:pPr>
              <w:pStyle w:val="TableRow"/>
            </w:pPr>
            <w:r>
              <w:t xml:space="preserve">Morley Victoria Primary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1C0C63F" w:rsidR="00E66558" w:rsidRDefault="00C23345">
            <w:pPr>
              <w:pStyle w:val="TableRow"/>
            </w:pPr>
            <w:r>
              <w:t>451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E628722" w:rsidR="00E66558" w:rsidRDefault="00C23345">
            <w:pPr>
              <w:pStyle w:val="TableRow"/>
            </w:pPr>
            <w:r>
              <w:t>13%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6E6C6C5" w:rsidR="00E66558" w:rsidRDefault="00CA7B80">
            <w:pPr>
              <w:pStyle w:val="TableRow"/>
            </w:pPr>
            <w:r>
              <w:t>2024</w:t>
            </w:r>
            <w:r w:rsidR="00C23345">
              <w:t>-2027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ADE1484" w:rsidR="00E66558" w:rsidRDefault="00C23345">
            <w:pPr>
              <w:pStyle w:val="TableRow"/>
            </w:pPr>
            <w:r>
              <w:t>26</w:t>
            </w:r>
            <w:r w:rsidRPr="00C23345">
              <w:rPr>
                <w:vertAlign w:val="superscript"/>
              </w:rPr>
              <w:t>th</w:t>
            </w:r>
            <w:r>
              <w:t xml:space="preserve"> November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8109EF9" w:rsidR="00E66558" w:rsidRDefault="00C23345">
            <w:pPr>
              <w:pStyle w:val="TableRow"/>
            </w:pPr>
            <w:r>
              <w:t>26</w:t>
            </w:r>
            <w:r w:rsidRPr="00C23345">
              <w:rPr>
                <w:vertAlign w:val="superscript"/>
              </w:rPr>
              <w:t>th</w:t>
            </w:r>
            <w:r>
              <w:t xml:space="preserve"> November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D903622" w:rsidR="00E66558" w:rsidRDefault="00CA7B80">
            <w:pPr>
              <w:pStyle w:val="TableRow"/>
            </w:pPr>
            <w:r>
              <w:t xml:space="preserve">Jo Wood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053B9A04" w:rsidR="00E66558" w:rsidRDefault="009D71E8">
            <w:pPr>
              <w:pStyle w:val="TableRow"/>
            </w:pPr>
            <w:r>
              <w:t>Pupil premium lead</w:t>
            </w:r>
            <w:r w:rsidR="008049A3">
              <w:t>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6BA4F2E" w:rsidR="00E66558" w:rsidRDefault="00C23345">
            <w:pPr>
              <w:pStyle w:val="TableRow"/>
            </w:pPr>
            <w:r>
              <w:t xml:space="preserve">Kevin Precious/Debbie Smith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E6C62E2" w:rsidR="00E66558" w:rsidRDefault="00CA7B80">
            <w:pPr>
              <w:pStyle w:val="TableRow"/>
            </w:pPr>
            <w:r>
              <w:t xml:space="preserve">Julie Hardaker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B234E7"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31D1640D" w:rsidR="00B234E7" w:rsidRDefault="00B234E7" w:rsidP="00B234E7">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2999D8E" w:rsidR="00B234E7" w:rsidRPr="00A51C65" w:rsidRDefault="00AE59EF" w:rsidP="00B234E7">
            <w:pPr>
              <w:pStyle w:val="TableRow"/>
              <w:rPr>
                <w:color w:val="auto"/>
              </w:rPr>
            </w:pPr>
            <w:r>
              <w:rPr>
                <w:color w:val="auto"/>
              </w:rPr>
              <w:t>£85320</w:t>
            </w:r>
          </w:p>
        </w:tc>
      </w:tr>
      <w:tr w:rsidR="00B234E7"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49206F8" w:rsidR="00B234E7" w:rsidRDefault="00B234E7" w:rsidP="00B234E7">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2859830" w:rsidR="00B234E7" w:rsidRPr="00A51C65" w:rsidRDefault="00D2388D" w:rsidP="00B234E7">
            <w:pPr>
              <w:pStyle w:val="TableRow"/>
              <w:rPr>
                <w:color w:val="auto"/>
              </w:rPr>
            </w:pPr>
            <w:r>
              <w:rPr>
                <w:color w:val="auto"/>
              </w:rPr>
              <w:t>n/a</w:t>
            </w:r>
          </w:p>
        </w:tc>
      </w:tr>
      <w:tr w:rsidR="00B234E7"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472A15C9" w:rsidR="00B234E7" w:rsidRDefault="00B234E7" w:rsidP="00B234E7">
            <w:pPr>
              <w:pStyle w:val="TableRow"/>
            </w:pPr>
            <w:r>
              <w:t>School Led Tutoring Grant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C82EA78" w:rsidR="00B234E7" w:rsidRPr="00A51C65" w:rsidRDefault="00B234E7" w:rsidP="00B234E7">
            <w:pPr>
              <w:pStyle w:val="TableRow"/>
              <w:rPr>
                <w:color w:val="auto"/>
              </w:rPr>
            </w:pPr>
            <w:r w:rsidRPr="00A51C65">
              <w:rPr>
                <w:color w:val="auto"/>
              </w:rPr>
              <w:t>£</w:t>
            </w:r>
            <w:r w:rsidR="00D2388D">
              <w:rPr>
                <w:color w:val="auto"/>
              </w:rPr>
              <w:t>0</w:t>
            </w:r>
          </w:p>
        </w:tc>
      </w:tr>
      <w:tr w:rsidR="00B234E7" w14:paraId="03F8E8D0"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B95D8" w14:textId="1CFDBE78" w:rsidR="00B234E7" w:rsidRDefault="00B234E7" w:rsidP="00B234E7">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4D78" w14:textId="4D80C973" w:rsidR="00B234E7" w:rsidRPr="00A51C65" w:rsidRDefault="00B234E7" w:rsidP="00B234E7">
            <w:pPr>
              <w:pStyle w:val="TableRow"/>
              <w:rPr>
                <w:color w:val="auto"/>
              </w:rPr>
            </w:pPr>
            <w:r w:rsidRPr="00A51C65">
              <w:rPr>
                <w:color w:val="auto"/>
              </w:rPr>
              <w:t>£0</w:t>
            </w:r>
          </w:p>
        </w:tc>
      </w:tr>
      <w:tr w:rsidR="00B234E7"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8444" w14:textId="77777777" w:rsidR="00B234E7" w:rsidRDefault="00B234E7" w:rsidP="00B234E7">
            <w:pPr>
              <w:pStyle w:val="TableRow"/>
              <w:rPr>
                <w:b/>
              </w:rPr>
            </w:pPr>
            <w:r>
              <w:rPr>
                <w:b/>
              </w:rPr>
              <w:t>Total budget for this academic year</w:t>
            </w:r>
          </w:p>
          <w:p w14:paraId="2A7D54E1" w14:textId="7E120C1A" w:rsidR="00B234E7" w:rsidRDefault="00B234E7" w:rsidP="00B234E7">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CAB403C" w:rsidR="00B234E7" w:rsidRPr="00A51C65" w:rsidRDefault="00B234E7" w:rsidP="00B234E7">
            <w:pPr>
              <w:pStyle w:val="TableRow"/>
              <w:rPr>
                <w:color w:val="auto"/>
              </w:rPr>
            </w:pPr>
            <w:r w:rsidRPr="00A51C65">
              <w:rPr>
                <w:color w:val="auto"/>
              </w:rPr>
              <w:t>£</w:t>
            </w:r>
            <w:r w:rsidR="00B9229B">
              <w:rPr>
                <w:color w:val="auto"/>
              </w:rPr>
              <w:t>85320</w:t>
            </w:r>
          </w:p>
        </w:tc>
      </w:tr>
    </w:tbl>
    <w:p w14:paraId="2A7D54E4" w14:textId="77777777" w:rsidR="00E66558" w:rsidRDefault="009D71E8">
      <w:pPr>
        <w:pStyle w:val="Heading1"/>
      </w:pPr>
      <w:r>
        <w:lastRenderedPageBreak/>
        <w:t>Part A: Pupil premium strategy plan</w:t>
      </w:r>
    </w:p>
    <w:p w14:paraId="2A7D54E5" w14:textId="5177C6A6" w:rsidR="00E66558" w:rsidRDefault="009D71E8">
      <w:pPr>
        <w:pStyle w:val="Heading2"/>
      </w:pPr>
      <w:bookmarkStart w:id="14" w:name="_Toc357771640"/>
      <w:bookmarkStart w:id="15" w:name="_Toc346793418"/>
      <w:r>
        <w:t>Statement of intent</w:t>
      </w:r>
    </w:p>
    <w:p w14:paraId="7B0CBE18" w14:textId="3354C405" w:rsidR="005E079E" w:rsidRDefault="005E079E" w:rsidP="005E079E">
      <w:r>
        <w:t xml:space="preserve">Our school wholeheartedly believe in the ‘Whole Child Approach’ and we value our children’s academic development as much as their social and emotional development. This is the ethos of our </w:t>
      </w:r>
      <w:proofErr w:type="gramStart"/>
      <w:r>
        <w:t>school</w:t>
      </w:r>
      <w:proofErr w:type="gramEnd"/>
      <w:r>
        <w:t xml:space="preserve"> and our pupil premium strategy statement reflects this. </w:t>
      </w:r>
    </w:p>
    <w:p w14:paraId="6023FA0A" w14:textId="49CE57FA" w:rsidR="005E079E" w:rsidRDefault="005E079E" w:rsidP="005E079E">
      <w:r>
        <w:t xml:space="preserve">Our aim is that </w:t>
      </w:r>
      <w:proofErr w:type="gramStart"/>
      <w:r w:rsidRPr="008C1545">
        <w:rPr>
          <w:b/>
          <w:bCs/>
          <w:i/>
          <w:iCs/>
        </w:rPr>
        <w:t xml:space="preserve">all </w:t>
      </w:r>
      <w:r>
        <w:t>of</w:t>
      </w:r>
      <w:proofErr w:type="gramEnd"/>
      <w:r>
        <w:t xml:space="preserve"> our</w:t>
      </w:r>
      <w:r w:rsidR="008C1545">
        <w:t xml:space="preserve"> disadvantaged</w:t>
      </w:r>
      <w:r>
        <w:t xml:space="preserve"> children regardless of their background, barriers to learning</w:t>
      </w:r>
      <w:r w:rsidR="008C1545">
        <w:t>,</w:t>
      </w:r>
      <w:r>
        <w:t xml:space="preserve"> challenges they face </w:t>
      </w:r>
      <w:r w:rsidR="008C1545">
        <w:t xml:space="preserve">or even when they join our community, </w:t>
      </w:r>
      <w:r>
        <w:t xml:space="preserve">will leave our school </w:t>
      </w:r>
      <w:r w:rsidR="008C1545">
        <w:t xml:space="preserve">making good progress and achieving highly across all areas of the curriculum. More than this, they will possess the emotional intelligence, motivation and resilience to continually achieve, overcome challenges and be successful once they leave our special school family. </w:t>
      </w:r>
    </w:p>
    <w:p w14:paraId="0C11E645" w14:textId="714AB475" w:rsidR="008C1545" w:rsidRDefault="008C1545" w:rsidP="005E079E">
      <w:r>
        <w:t xml:space="preserve">Wave one high quality teaching of our outstanding, innovative curriculum will prove to have the most impact on closing the disadvantaged attainment gap. </w:t>
      </w:r>
      <w:r w:rsidR="003E32F8">
        <w:t>This, a</w:t>
      </w:r>
      <w:r>
        <w:t xml:space="preserve">longside our bespoke </w:t>
      </w:r>
      <w:r w:rsidR="00EB0B29">
        <w:t>‘whole child approach’</w:t>
      </w:r>
      <w:r w:rsidR="003E32F8">
        <w:t>,</w:t>
      </w:r>
      <w:r w:rsidR="00EB0B29">
        <w:t xml:space="preserve"> will enable our children to be effective life-long learners who possess a love of learning and the emotional intelligence to succeed. </w:t>
      </w:r>
    </w:p>
    <w:p w14:paraId="0D8DB388" w14:textId="43242C13" w:rsidR="00EB0B29" w:rsidRDefault="00EB0B29" w:rsidP="005E079E">
      <w:r>
        <w:t xml:space="preserve">Our teachers take full responsibility to ensure our disadvantaged children make accelerated progress. They are supported in their emotional and social wellbeing by our superb inclusion team and cluster support where needed and this is overseen by the SLT team. Each disadvantaged </w:t>
      </w:r>
      <w:r w:rsidR="00CA364A">
        <w:t>child</w:t>
      </w:r>
      <w:r>
        <w:t xml:space="preserve"> has an individual tracker which addresses any barriers to learning and identifies the support given and by whom. Disadvantaged children who are higher attainers are still tracked and given support to </w:t>
      </w:r>
      <w:r w:rsidR="00065B3D">
        <w:t>make accelerated progress.</w:t>
      </w:r>
    </w:p>
    <w:p w14:paraId="1588E666" w14:textId="14B1F14A" w:rsidR="00EB0B29" w:rsidRDefault="00EB0B29" w:rsidP="005E079E">
      <w:r>
        <w:t xml:space="preserve">Our tracking and assessment demonstrate that, as with the national picture, </w:t>
      </w:r>
      <w:r w:rsidR="00270915">
        <w:t>our disadvantaged children’s starting points are often below that of their peers</w:t>
      </w:r>
      <w:r>
        <w:t xml:space="preserve">. </w:t>
      </w:r>
    </w:p>
    <w:p w14:paraId="6D8F61F5" w14:textId="097A9A6B" w:rsidR="00204402" w:rsidRDefault="00204402" w:rsidP="005E079E">
      <w:r>
        <w:t xml:space="preserve">The approach for our disadvantaged children is to support them and their families on an individual basis with all the necessary resources in place, both academically and emotionally and socially. It is ‘a thousand little moments’ that will lead to attainment and success for our pupil premium children, we aim to give them these and more besides. </w:t>
      </w:r>
    </w:p>
    <w:p w14:paraId="0983F5A9" w14:textId="77777777" w:rsidR="00D62BC0" w:rsidRDefault="00D62BC0">
      <w:pPr>
        <w:pStyle w:val="Heading2"/>
        <w:spacing w:before="600"/>
      </w:pPr>
    </w:p>
    <w:p w14:paraId="2A7D54EB" w14:textId="1B20C1BF" w:rsidR="00E66558" w:rsidRDefault="00D62BC0">
      <w:pPr>
        <w:pStyle w:val="Heading2"/>
        <w:spacing w:before="600"/>
      </w:pPr>
      <w:r>
        <w:t>C</w:t>
      </w:r>
      <w:r w:rsidR="009D71E8">
        <w:t>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A653CD6" w14:textId="77777777" w:rsidR="00E66558" w:rsidRDefault="009D71E8">
            <w:pPr>
              <w:pStyle w:val="TableHeader"/>
              <w:jc w:val="left"/>
            </w:pPr>
            <w:r>
              <w:t xml:space="preserve">Detail of challenge </w:t>
            </w:r>
          </w:p>
          <w:p w14:paraId="2A7D54EE" w14:textId="2E5F77BA" w:rsidR="004F0F2B" w:rsidRPr="004F0F2B" w:rsidRDefault="004F0F2B">
            <w:pPr>
              <w:pStyle w:val="TableHeader"/>
              <w:jc w:val="left"/>
              <w:rPr>
                <w:color w:val="0070C0"/>
              </w:rPr>
            </w:pPr>
            <w:r>
              <w:rPr>
                <w:color w:val="0070C0"/>
              </w:rPr>
              <w:t>Updates on challenges</w:t>
            </w:r>
          </w:p>
        </w:tc>
      </w:tr>
      <w:tr w:rsidR="00A31881"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A31881" w:rsidRDefault="00A31881" w:rsidP="00A31881">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1340B3F" w:rsidR="00A31881" w:rsidRPr="004F0F2B" w:rsidRDefault="00D92EF2" w:rsidP="00E35EE8">
            <w:pPr>
              <w:pStyle w:val="TableRowCentered"/>
              <w:ind w:left="0"/>
              <w:jc w:val="left"/>
              <w:rPr>
                <w:rFonts w:ascii="Sassoon Primary" w:hAnsi="Sassoon Primary"/>
                <w:iCs/>
                <w:color w:val="0070C0"/>
                <w:sz w:val="20"/>
              </w:rPr>
            </w:pPr>
            <w:r>
              <w:rPr>
                <w:rFonts w:ascii="Sassoon Primary" w:hAnsi="Sassoon Primary"/>
                <w:iCs/>
                <w:sz w:val="20"/>
              </w:rPr>
              <w:t xml:space="preserve">Assessments, observations, discussions with staff and pupils indicate </w:t>
            </w:r>
            <w:r w:rsidR="00325E2D">
              <w:rPr>
                <w:rFonts w:ascii="Sassoon Primary" w:hAnsi="Sassoon Primary"/>
                <w:iCs/>
                <w:sz w:val="20"/>
              </w:rPr>
              <w:t>underdeveloped</w:t>
            </w:r>
            <w:r>
              <w:rPr>
                <w:rFonts w:ascii="Sassoon Primary" w:hAnsi="Sassoon Primary"/>
                <w:iCs/>
                <w:sz w:val="20"/>
              </w:rPr>
              <w:t xml:space="preserve"> oral language skills and vocabulary gaps across all areas of the curriculum for many of our disadvantaged </w:t>
            </w:r>
            <w:r w:rsidRPr="003B675D">
              <w:rPr>
                <w:rFonts w:ascii="Sassoon Primary" w:hAnsi="Sassoon Primary"/>
                <w:iCs/>
                <w:color w:val="000000" w:themeColor="text1"/>
                <w:sz w:val="20"/>
              </w:rPr>
              <w:t xml:space="preserve">children. </w:t>
            </w:r>
            <w:r w:rsidR="004F0F2B" w:rsidRPr="003B675D">
              <w:rPr>
                <w:rFonts w:ascii="Sassoon Primary" w:hAnsi="Sassoon Primary"/>
                <w:iCs/>
                <w:color w:val="000000" w:themeColor="text1"/>
                <w:sz w:val="20"/>
              </w:rPr>
              <w:t xml:space="preserve">These gaps are still prevalent for our disadvantaged children when they start at our setting. </w:t>
            </w:r>
          </w:p>
        </w:tc>
      </w:tr>
      <w:tr w:rsidR="00A3188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A31881" w:rsidRDefault="00A31881" w:rsidP="00A31881">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5570EF" w:rsidR="00A31881" w:rsidRPr="004E7A86" w:rsidRDefault="00D92EF2" w:rsidP="00E35EE8">
            <w:pPr>
              <w:pStyle w:val="TableRowCentered"/>
              <w:ind w:left="0"/>
              <w:jc w:val="left"/>
              <w:rPr>
                <w:rFonts w:ascii="Sassoon Primary" w:hAnsi="Sassoon Primary"/>
                <w:iCs/>
                <w:color w:val="000000" w:themeColor="text1"/>
                <w:sz w:val="20"/>
              </w:rPr>
            </w:pPr>
            <w:r w:rsidRPr="004E7A86">
              <w:rPr>
                <w:rFonts w:ascii="Sassoon Primary" w:hAnsi="Sassoon Primary"/>
                <w:iCs/>
                <w:color w:val="000000" w:themeColor="text1"/>
                <w:sz w:val="20"/>
              </w:rPr>
              <w:t xml:space="preserve">Through our remote learning tracking and monitoring in addition to internal assessments demonstrate a significant percentage of disadvantaged children have fallen behind their peers in attainment. </w:t>
            </w:r>
            <w:r w:rsidR="000E3D64" w:rsidRPr="004E7A86">
              <w:rPr>
                <w:rFonts w:ascii="Sassoon Primary" w:hAnsi="Sassoon Primary"/>
                <w:iCs/>
                <w:color w:val="000000" w:themeColor="text1"/>
                <w:sz w:val="20"/>
              </w:rPr>
              <w:t>We aim to close this gap</w:t>
            </w:r>
            <w:r w:rsidR="00DC44A0" w:rsidRPr="004E7A86">
              <w:rPr>
                <w:rFonts w:ascii="Sassoon Primary" w:hAnsi="Sassoon Primary"/>
                <w:iCs/>
                <w:color w:val="000000" w:themeColor="text1"/>
                <w:sz w:val="20"/>
              </w:rPr>
              <w:t xml:space="preserve"> as quickly as possible.</w:t>
            </w:r>
            <w:r w:rsidR="004F0F2B" w:rsidRPr="004E7A86">
              <w:rPr>
                <w:rFonts w:ascii="Sassoon Primary" w:hAnsi="Sassoon Primary"/>
                <w:iCs/>
                <w:color w:val="000000" w:themeColor="text1"/>
                <w:sz w:val="20"/>
              </w:rPr>
              <w:t xml:space="preserve"> Although closing at the end of KS2, there continues to be attainment gap. </w:t>
            </w:r>
          </w:p>
        </w:tc>
      </w:tr>
      <w:tr w:rsidR="00A3188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31881" w:rsidRDefault="00A31881" w:rsidP="00A3188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10D2A45" w:rsidR="00A31881" w:rsidRPr="00A31881" w:rsidRDefault="000E3D64" w:rsidP="00DF3014">
            <w:pPr>
              <w:pStyle w:val="TableRowCentered"/>
              <w:ind w:left="0"/>
              <w:jc w:val="left"/>
              <w:rPr>
                <w:rFonts w:ascii="Sassoon Primary" w:hAnsi="Sassoon Primary"/>
                <w:iCs/>
                <w:sz w:val="20"/>
              </w:rPr>
            </w:pPr>
            <w:r>
              <w:rPr>
                <w:rFonts w:ascii="Sassoon Primary" w:hAnsi="Sassoon Primary"/>
                <w:iCs/>
                <w:sz w:val="20"/>
              </w:rPr>
              <w:t xml:space="preserve">Reports from </w:t>
            </w:r>
            <w:proofErr w:type="spellStart"/>
            <w:r w:rsidR="00F95581">
              <w:rPr>
                <w:rFonts w:ascii="Sassoon Primary" w:hAnsi="Sassoon Primary"/>
                <w:iCs/>
                <w:sz w:val="20"/>
              </w:rPr>
              <w:t>M</w:t>
            </w:r>
            <w:r>
              <w:rPr>
                <w:rFonts w:ascii="Sassoon Primary" w:hAnsi="Sassoon Primary"/>
                <w:iCs/>
                <w:sz w:val="20"/>
              </w:rPr>
              <w:t>y</w:t>
            </w:r>
            <w:r w:rsidR="00F95581">
              <w:rPr>
                <w:rFonts w:ascii="Sassoon Primary" w:hAnsi="Sassoon Primary"/>
                <w:iCs/>
                <w:sz w:val="20"/>
              </w:rPr>
              <w:t>H</w:t>
            </w:r>
            <w:r>
              <w:rPr>
                <w:rFonts w:ascii="Sassoon Primary" w:hAnsi="Sassoon Primary"/>
                <w:iCs/>
                <w:sz w:val="20"/>
              </w:rPr>
              <w:t>ealth</w:t>
            </w:r>
            <w:proofErr w:type="spellEnd"/>
            <w:r>
              <w:rPr>
                <w:rFonts w:ascii="Sassoon Primary" w:hAnsi="Sassoon Primary"/>
                <w:iCs/>
                <w:sz w:val="20"/>
              </w:rPr>
              <w:t xml:space="preserve">, my school survey, pupil questionnaires and work done with our inclusion team show that many of our pupils lack the </w:t>
            </w:r>
            <w:r w:rsidR="00F95581">
              <w:rPr>
                <w:rFonts w:ascii="Sassoon Primary" w:hAnsi="Sassoon Primary"/>
                <w:iCs/>
                <w:sz w:val="20"/>
              </w:rPr>
              <w:t>characteristics</w:t>
            </w:r>
            <w:r>
              <w:rPr>
                <w:rFonts w:ascii="Sassoon Primary" w:hAnsi="Sassoon Primary"/>
                <w:iCs/>
                <w:sz w:val="20"/>
              </w:rPr>
              <w:t xml:space="preserve"> to be an effective learner and require strategies to overcome this. </w:t>
            </w:r>
            <w:r w:rsidR="001C608E">
              <w:rPr>
                <w:rFonts w:ascii="Sassoon Primary" w:hAnsi="Sassoon Primary"/>
                <w:iCs/>
                <w:sz w:val="20"/>
              </w:rPr>
              <w:t xml:space="preserve"> </w:t>
            </w:r>
          </w:p>
        </w:tc>
      </w:tr>
      <w:tr w:rsidR="00A31881"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A31881" w:rsidRDefault="00A31881" w:rsidP="00A3188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21E5770" w:rsidR="00A31881" w:rsidRPr="00A31881" w:rsidRDefault="000E3D64" w:rsidP="00A31881">
            <w:pPr>
              <w:pStyle w:val="TableRowCentered"/>
              <w:ind w:left="0"/>
              <w:jc w:val="left"/>
              <w:rPr>
                <w:rFonts w:ascii="Sassoon Primary" w:hAnsi="Sassoon Primary"/>
                <w:iCs/>
                <w:sz w:val="20"/>
              </w:rPr>
            </w:pPr>
            <w:r>
              <w:rPr>
                <w:rFonts w:ascii="Sassoon Primary" w:hAnsi="Sassoon Primary"/>
                <w:iCs/>
                <w:sz w:val="20"/>
              </w:rPr>
              <w:t xml:space="preserve">On average around 50% of pupil premium children or their families </w:t>
            </w:r>
            <w:r w:rsidR="00DC44A0">
              <w:rPr>
                <w:rFonts w:ascii="Sassoon Primary" w:hAnsi="Sassoon Primary"/>
                <w:iCs/>
                <w:sz w:val="20"/>
              </w:rPr>
              <w:t>are</w:t>
            </w:r>
            <w:r>
              <w:rPr>
                <w:rFonts w:ascii="Sassoon Primary" w:hAnsi="Sassoon Primary"/>
                <w:iCs/>
                <w:sz w:val="20"/>
              </w:rPr>
              <w:t xml:space="preserve"> </w:t>
            </w:r>
            <w:r w:rsidR="00F95581">
              <w:rPr>
                <w:rFonts w:ascii="Sassoon Primary" w:hAnsi="Sassoon Primary"/>
                <w:iCs/>
                <w:sz w:val="20"/>
              </w:rPr>
              <w:t xml:space="preserve">receiving </w:t>
            </w:r>
            <w:r>
              <w:rPr>
                <w:rFonts w:ascii="Sassoon Primary" w:hAnsi="Sassoon Primary"/>
                <w:iCs/>
                <w:sz w:val="20"/>
              </w:rPr>
              <w:t xml:space="preserve">support from our inclusion team for the emotional and social wellbeing. The work done by them allows the children to be </w:t>
            </w:r>
            <w:proofErr w:type="gramStart"/>
            <w:r>
              <w:rPr>
                <w:rFonts w:ascii="Sassoon Primary" w:hAnsi="Sassoon Primary"/>
                <w:iCs/>
                <w:sz w:val="20"/>
              </w:rPr>
              <w:t>in a position</w:t>
            </w:r>
            <w:proofErr w:type="gramEnd"/>
            <w:r>
              <w:rPr>
                <w:rFonts w:ascii="Sassoon Primary" w:hAnsi="Sassoon Primary"/>
                <w:iCs/>
                <w:sz w:val="20"/>
              </w:rPr>
              <w:t xml:space="preserve"> to learn academically and be supported through traumas, ACE’s etc</w:t>
            </w:r>
            <w:r w:rsidR="000C5565">
              <w:rPr>
                <w:rFonts w:ascii="Sassoon Primary" w:hAnsi="Sassoon Primary"/>
                <w:iCs/>
                <w:sz w:val="20"/>
              </w:rPr>
              <w:t xml:space="preserve"> </w:t>
            </w:r>
          </w:p>
        </w:tc>
      </w:tr>
      <w:tr w:rsidR="00A31881"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A31881" w:rsidRDefault="00A31881" w:rsidP="00A3188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AB06736" w:rsidR="00A31881" w:rsidRPr="008416D5" w:rsidRDefault="000E3D64" w:rsidP="00DF3014">
            <w:pPr>
              <w:pStyle w:val="TableRowCentered"/>
              <w:ind w:left="0"/>
              <w:jc w:val="left"/>
              <w:rPr>
                <w:rFonts w:ascii="Sassoon Primary" w:hAnsi="Sassoon Primary"/>
                <w:iCs/>
                <w:sz w:val="20"/>
              </w:rPr>
            </w:pPr>
            <w:r>
              <w:rPr>
                <w:rFonts w:ascii="Sassoon Primary" w:hAnsi="Sassoon Primary"/>
                <w:iCs/>
                <w:sz w:val="20"/>
              </w:rPr>
              <w:t xml:space="preserve">Internal data shows that a significant number of our disadvantaged children have not developed the necessary reading strategies, do not have reading role models or access to </w:t>
            </w:r>
            <w:r w:rsidR="00271FFD">
              <w:rPr>
                <w:rFonts w:ascii="Sassoon Primary" w:hAnsi="Sassoon Primary"/>
                <w:iCs/>
                <w:sz w:val="20"/>
              </w:rPr>
              <w:t xml:space="preserve">a range of </w:t>
            </w:r>
            <w:r>
              <w:rPr>
                <w:rFonts w:ascii="Sassoon Primary" w:hAnsi="Sassoon Primary"/>
                <w:iCs/>
                <w:sz w:val="20"/>
              </w:rPr>
              <w:t xml:space="preserve">texts at home or </w:t>
            </w:r>
            <w:r w:rsidR="001C608E">
              <w:rPr>
                <w:rFonts w:ascii="Sassoon Primary" w:hAnsi="Sassoon Primary"/>
                <w:iCs/>
                <w:sz w:val="20"/>
              </w:rPr>
              <w:t xml:space="preserve">are </w:t>
            </w:r>
            <w:r>
              <w:rPr>
                <w:rFonts w:ascii="Sassoon Primary" w:hAnsi="Sassoon Primary"/>
                <w:iCs/>
                <w:sz w:val="20"/>
              </w:rPr>
              <w:t xml:space="preserve">at a lower book band than their peers.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62B5073" w:rsidR="00E66558" w:rsidRPr="005207CE" w:rsidRDefault="00B66646" w:rsidP="00D56ACC">
            <w:pPr>
              <w:pStyle w:val="TableRow"/>
              <w:ind w:left="0"/>
              <w:rPr>
                <w:rFonts w:ascii="Sassoon Primary" w:hAnsi="Sassoon Primary"/>
                <w:sz w:val="22"/>
                <w:szCs w:val="22"/>
              </w:rPr>
            </w:pPr>
            <w:r w:rsidRPr="005207CE">
              <w:rPr>
                <w:rFonts w:ascii="Sassoon Primary" w:hAnsi="Sassoon Primary"/>
                <w:sz w:val="22"/>
                <w:szCs w:val="22"/>
              </w:rPr>
              <w:t>Over the course of the next three years</w:t>
            </w:r>
            <w:r w:rsidR="00D56ACC" w:rsidRPr="005207CE">
              <w:rPr>
                <w:rFonts w:ascii="Sassoon Primary" w:hAnsi="Sassoon Primary"/>
                <w:sz w:val="22"/>
                <w:szCs w:val="22"/>
              </w:rPr>
              <w:t xml:space="preserve"> any </w:t>
            </w:r>
            <w:r w:rsidRPr="005207CE">
              <w:rPr>
                <w:rFonts w:ascii="Sassoon Primary" w:hAnsi="Sassoon Primary"/>
                <w:sz w:val="22"/>
                <w:szCs w:val="22"/>
              </w:rPr>
              <w:t>pre-school</w:t>
            </w:r>
            <w:r w:rsidR="00D56ACC" w:rsidRPr="005207CE">
              <w:rPr>
                <w:rFonts w:ascii="Sassoon Primary" w:hAnsi="Sassoon Primary"/>
                <w:sz w:val="22"/>
                <w:szCs w:val="22"/>
              </w:rPr>
              <w:t xml:space="preserve"> vocabulary gap to be diminished and our disadvantaged children to be at least as successful as other children by the end </w:t>
            </w:r>
            <w:r w:rsidRPr="005207CE">
              <w:rPr>
                <w:rFonts w:ascii="Sassoon Primary" w:hAnsi="Sassoon Primary"/>
                <w:sz w:val="22"/>
                <w:szCs w:val="22"/>
              </w:rPr>
              <w:t xml:space="preserve">of KS2. Our vocabulary work across the curriculum including vocab busts, stages of knowing words and exploration of etymology and word families for example will have an impact on any gap. </w:t>
            </w:r>
            <w:r w:rsidR="00A41D81">
              <w:rPr>
                <w:rFonts w:ascii="Sassoon Primary" w:hAnsi="Sassoon Primary"/>
                <w:sz w:val="22"/>
                <w:szCs w:val="22"/>
              </w:rPr>
              <w:t>We are also using talk frames to support children</w:t>
            </w:r>
            <w:r w:rsidR="007163AB">
              <w:rPr>
                <w:rFonts w:ascii="Sassoon Primary" w:hAnsi="Sassoon Primary"/>
                <w:sz w:val="22"/>
                <w:szCs w:val="22"/>
              </w:rPr>
              <w:t xml:space="preserve">’s key understanding in areas such as maths and English. </w:t>
            </w:r>
            <w:r w:rsidR="00CB7FCA">
              <w:rPr>
                <w:rFonts w:ascii="Sassoon Primary" w:hAnsi="Sassoon Primary"/>
                <w:sz w:val="22"/>
                <w:szCs w:val="22"/>
              </w:rPr>
              <w:t xml:space="preserve">Through reading interventions and the </w:t>
            </w:r>
            <w:r w:rsidR="0081135E">
              <w:rPr>
                <w:rFonts w:ascii="Sassoon Primary" w:hAnsi="Sassoon Primary"/>
                <w:sz w:val="22"/>
                <w:szCs w:val="22"/>
              </w:rPr>
              <w:t>continued progress with whole class reading, our disadvantaged children will be exposed to</w:t>
            </w:r>
            <w:r w:rsidR="00CA6B6A">
              <w:rPr>
                <w:rFonts w:ascii="Sassoon Primary" w:hAnsi="Sassoon Primary"/>
                <w:sz w:val="22"/>
                <w:szCs w:val="22"/>
              </w:rPr>
              <w:t xml:space="preserve"> extensive vocabulary</w:t>
            </w:r>
            <w:r w:rsidR="003F17AE">
              <w:rPr>
                <w:rFonts w:ascii="Sassoon Primary" w:hAnsi="Sassoon Primary"/>
                <w:sz w:val="22"/>
                <w:szCs w:val="22"/>
              </w:rPr>
              <w:t>,</w:t>
            </w:r>
            <w:r w:rsidR="00CA6B6A">
              <w:rPr>
                <w:rFonts w:ascii="Sassoon Primary" w:hAnsi="Sassoon Primary"/>
                <w:sz w:val="22"/>
                <w:szCs w:val="22"/>
              </w:rPr>
              <w:t xml:space="preserve"> which will widen their knowledge.</w:t>
            </w:r>
            <w:r w:rsidR="00ED29AA">
              <w:rPr>
                <w:rFonts w:ascii="Sassoon Primary" w:hAnsi="Sassoon Primary"/>
                <w:sz w:val="22"/>
                <w:szCs w:val="22"/>
              </w:rPr>
              <w:t xml:space="preserve"> This is reinforced through the</w:t>
            </w:r>
            <w:r w:rsidR="0049455F">
              <w:rPr>
                <w:rFonts w:ascii="Sassoon Primary" w:hAnsi="Sassoon Primary"/>
                <w:sz w:val="22"/>
                <w:szCs w:val="22"/>
              </w:rPr>
              <w:t xml:space="preserve"> </w:t>
            </w:r>
            <w:r w:rsidR="00ED29AA">
              <w:rPr>
                <w:rFonts w:ascii="Sassoon Primary" w:hAnsi="Sassoon Primary"/>
                <w:sz w:val="22"/>
                <w:szCs w:val="22"/>
              </w:rPr>
              <w:t>EYFS</w:t>
            </w:r>
            <w:r w:rsidR="00844FDE">
              <w:rPr>
                <w:rFonts w:ascii="Sassoon Primary" w:hAnsi="Sassoon Primary"/>
                <w:sz w:val="22"/>
                <w:szCs w:val="22"/>
              </w:rPr>
              <w:t xml:space="preserve"> curriculum</w:t>
            </w:r>
            <w:r w:rsidR="00ED29AA">
              <w:rPr>
                <w:rFonts w:ascii="Sassoon Primary" w:hAnsi="Sassoon Primary"/>
                <w:sz w:val="22"/>
                <w:szCs w:val="22"/>
              </w:rPr>
              <w:t xml:space="preserve"> and Reading</w:t>
            </w:r>
            <w:r w:rsidR="00D2562A">
              <w:rPr>
                <w:rFonts w:ascii="Sassoon Primary" w:hAnsi="Sassoon Primary"/>
                <w:sz w:val="22"/>
                <w:szCs w:val="22"/>
              </w:rPr>
              <w:t xml:space="preserve"> Frameworks.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586B0C3" w:rsidR="00E66558" w:rsidRPr="004F0F2B" w:rsidRDefault="00B66646">
            <w:pPr>
              <w:pStyle w:val="TableRowCentered"/>
              <w:jc w:val="left"/>
              <w:rPr>
                <w:rFonts w:ascii="Sassoon Primary" w:hAnsi="Sassoon Primary"/>
                <w:color w:val="0070C0"/>
                <w:sz w:val="22"/>
                <w:szCs w:val="22"/>
              </w:rPr>
            </w:pPr>
            <w:r w:rsidRPr="005207CE">
              <w:rPr>
                <w:rFonts w:ascii="Sassoon Primary" w:hAnsi="Sassoon Primary"/>
                <w:sz w:val="22"/>
                <w:szCs w:val="22"/>
              </w:rPr>
              <w:t>Across the curriculum, children will be able to discuss subject specific vocabulary</w:t>
            </w:r>
            <w:r w:rsidR="00F20A48">
              <w:rPr>
                <w:rFonts w:ascii="Sassoon Primary" w:hAnsi="Sassoon Primary"/>
                <w:sz w:val="22"/>
                <w:szCs w:val="22"/>
              </w:rPr>
              <w:t>,</w:t>
            </w:r>
            <w:r w:rsidRPr="005207CE">
              <w:rPr>
                <w:rFonts w:ascii="Sassoon Primary" w:hAnsi="Sassoon Primary"/>
                <w:sz w:val="22"/>
                <w:szCs w:val="22"/>
              </w:rPr>
              <w:t xml:space="preserve"> and this will be retained in their </w:t>
            </w:r>
            <w:r w:rsidR="00F20A48" w:rsidRPr="005207CE">
              <w:rPr>
                <w:rFonts w:ascii="Sassoon Primary" w:hAnsi="Sassoon Primary"/>
                <w:sz w:val="22"/>
                <w:szCs w:val="22"/>
              </w:rPr>
              <w:t>long-term</w:t>
            </w:r>
            <w:r w:rsidRPr="005207CE">
              <w:rPr>
                <w:rFonts w:ascii="Sassoon Primary" w:hAnsi="Sassoon Primary"/>
                <w:sz w:val="22"/>
                <w:szCs w:val="22"/>
              </w:rPr>
              <w:t xml:space="preserve"> memory. </w:t>
            </w:r>
            <w:r w:rsidR="00E50BD6">
              <w:rPr>
                <w:rFonts w:ascii="Sassoon Primary" w:hAnsi="Sassoon Primary"/>
                <w:sz w:val="22"/>
                <w:szCs w:val="22"/>
              </w:rPr>
              <w:t xml:space="preserve">This will close the vocabulary gap between our disadvantaged and other pupils. </w:t>
            </w:r>
            <w:r w:rsidRPr="005207CE">
              <w:rPr>
                <w:rFonts w:ascii="Sassoon Primary" w:hAnsi="Sassoon Primary"/>
                <w:sz w:val="22"/>
                <w:szCs w:val="22"/>
              </w:rPr>
              <w:t xml:space="preserve">They will be able to use this knowledge to build schema and make connections across subjects for example words such as migration, parliament, stigma etc. The end of KS2 vocabulary domain will demonstrate the impact this has had on our disadvantaged </w:t>
            </w:r>
            <w:r w:rsidR="00F20A48">
              <w:rPr>
                <w:rFonts w:ascii="Sassoon Primary" w:hAnsi="Sassoon Primary"/>
                <w:sz w:val="22"/>
                <w:szCs w:val="22"/>
              </w:rPr>
              <w:t xml:space="preserve">children </w:t>
            </w:r>
            <w:r w:rsidRPr="005207CE">
              <w:rPr>
                <w:rFonts w:ascii="Sassoon Primary" w:hAnsi="Sassoon Primary"/>
                <w:sz w:val="22"/>
                <w:szCs w:val="22"/>
              </w:rPr>
              <w:t>and</w:t>
            </w:r>
            <w:r w:rsidR="00F20A48">
              <w:rPr>
                <w:rFonts w:ascii="Sassoon Primary" w:hAnsi="Sassoon Primary"/>
                <w:sz w:val="22"/>
                <w:szCs w:val="22"/>
              </w:rPr>
              <w:t xml:space="preserve"> </w:t>
            </w:r>
            <w:r w:rsidRPr="005207CE">
              <w:rPr>
                <w:rFonts w:ascii="Sassoon Primary" w:hAnsi="Sassoon Primary"/>
                <w:sz w:val="22"/>
                <w:szCs w:val="22"/>
              </w:rPr>
              <w:t xml:space="preserve">that children are able to successfully apply their knowledge </w:t>
            </w:r>
            <w:r w:rsidR="005207CE" w:rsidRPr="005207CE">
              <w:rPr>
                <w:rFonts w:ascii="Sassoon Primary" w:hAnsi="Sassoon Primary"/>
                <w:sz w:val="22"/>
                <w:szCs w:val="22"/>
              </w:rPr>
              <w:t>of mathematics vocabulary to the end of Key Stage test reasoning papers</w:t>
            </w:r>
            <w:r w:rsidR="005207CE" w:rsidRPr="0049455F">
              <w:rPr>
                <w:rFonts w:ascii="Sassoon Primary" w:hAnsi="Sassoon Primary"/>
                <w:color w:val="000000" w:themeColor="text1"/>
                <w:sz w:val="22"/>
                <w:szCs w:val="22"/>
              </w:rPr>
              <w:t xml:space="preserve">. </w:t>
            </w:r>
            <w:r w:rsidR="004F0F2B" w:rsidRPr="0049455F">
              <w:rPr>
                <w:rFonts w:ascii="Sassoon Primary" w:hAnsi="Sassoon Primary"/>
                <w:color w:val="000000" w:themeColor="text1"/>
                <w:sz w:val="22"/>
                <w:szCs w:val="22"/>
              </w:rPr>
              <w:t xml:space="preserve">Analysis of this reading domain shows that this gap is closing however there is still a gap as children enter our school. </w:t>
            </w:r>
            <w:r w:rsidR="0049455F">
              <w:rPr>
                <w:rFonts w:ascii="Sassoon Primary" w:hAnsi="Sassoon Primary"/>
                <w:color w:val="000000" w:themeColor="text1"/>
                <w:sz w:val="22"/>
                <w:szCs w:val="22"/>
              </w:rPr>
              <w:t xml:space="preserve">The use of talk frames will also allow children to </w:t>
            </w:r>
            <w:r w:rsidR="003751EF">
              <w:rPr>
                <w:rFonts w:ascii="Sassoon Primary" w:hAnsi="Sassoon Primary"/>
                <w:color w:val="000000" w:themeColor="text1"/>
                <w:sz w:val="22"/>
                <w:szCs w:val="22"/>
              </w:rPr>
              <w:t xml:space="preserve">have a framework to discuss higher level thinking skills and link to metacognitive strategies.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8E89072" w:rsidR="00E66558" w:rsidRPr="005207CE" w:rsidRDefault="005207CE">
            <w:pPr>
              <w:pStyle w:val="TableRow"/>
              <w:rPr>
                <w:rFonts w:ascii="Sassoon Primary" w:hAnsi="Sassoon Primary"/>
                <w:sz w:val="22"/>
                <w:szCs w:val="22"/>
              </w:rPr>
            </w:pPr>
            <w:r w:rsidRPr="005207CE">
              <w:rPr>
                <w:rFonts w:ascii="Sassoon Primary" w:hAnsi="Sassoon Primary"/>
                <w:sz w:val="22"/>
                <w:szCs w:val="22"/>
              </w:rPr>
              <w:t xml:space="preserve">Over the course of the next three years any attainment gaps for our disadvantaged children </w:t>
            </w:r>
            <w:r w:rsidR="008B7A52">
              <w:rPr>
                <w:rFonts w:ascii="Sassoon Primary" w:hAnsi="Sassoon Primary"/>
                <w:sz w:val="22"/>
                <w:szCs w:val="22"/>
              </w:rPr>
              <w:t>will be</w:t>
            </w:r>
            <w:r w:rsidRPr="005207CE">
              <w:rPr>
                <w:rFonts w:ascii="Sassoon Primary" w:hAnsi="Sassoon Primary"/>
                <w:sz w:val="22"/>
                <w:szCs w:val="22"/>
              </w:rPr>
              <w:t xml:space="preserve"> closed.</w:t>
            </w:r>
            <w:r w:rsidR="003F17AE">
              <w:rPr>
                <w:rFonts w:ascii="Sassoon Primary" w:hAnsi="Sassoon Primary"/>
                <w:sz w:val="22"/>
                <w:szCs w:val="22"/>
              </w:rPr>
              <w:t xml:space="preserve"> </w:t>
            </w:r>
            <w:r w:rsidRPr="005207CE">
              <w:rPr>
                <w:rFonts w:ascii="Sassoon Primary" w:hAnsi="Sassoon Primary"/>
                <w:sz w:val="22"/>
                <w:szCs w:val="22"/>
              </w:rPr>
              <w:t xml:space="preserve">Our disadvantaged </w:t>
            </w:r>
            <w:r w:rsidRPr="005207CE">
              <w:rPr>
                <w:rFonts w:ascii="Sassoon Primary" w:hAnsi="Sassoon Primary"/>
                <w:sz w:val="22"/>
                <w:szCs w:val="22"/>
              </w:rPr>
              <w:lastRenderedPageBreak/>
              <w:t>children will do this whilst still accessing a full broad and balanced curriculum and have opportunities to explore extra-curricular activities</w:t>
            </w:r>
            <w:r w:rsidR="008B7A52">
              <w:rPr>
                <w:rFonts w:ascii="Sassoon Primary" w:hAnsi="Sassoon Primary"/>
                <w:sz w:val="22"/>
                <w:szCs w:val="22"/>
              </w:rPr>
              <w:t>, cultural capital and play an extensive role in our many pupil voice groups</w:t>
            </w:r>
            <w:r w:rsidRPr="005207CE">
              <w:rPr>
                <w:rFonts w:ascii="Sassoon Primary" w:hAnsi="Sassoon Primary"/>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55C6E75" w:rsidR="00E66558" w:rsidRPr="005207CE" w:rsidRDefault="005207CE" w:rsidP="005207CE">
            <w:pPr>
              <w:pStyle w:val="TableRowCentered"/>
              <w:ind w:left="0"/>
              <w:jc w:val="left"/>
              <w:rPr>
                <w:rFonts w:ascii="Sassoon Primary" w:hAnsi="Sassoon Primary"/>
                <w:sz w:val="22"/>
                <w:szCs w:val="22"/>
              </w:rPr>
            </w:pPr>
            <w:r w:rsidRPr="005207CE">
              <w:rPr>
                <w:rFonts w:ascii="Sassoon Primary" w:hAnsi="Sassoon Primary"/>
                <w:sz w:val="22"/>
                <w:szCs w:val="22"/>
              </w:rPr>
              <w:lastRenderedPageBreak/>
              <w:t xml:space="preserve">Our assessments will show that our disadvantaged children are performing at least as well as others in school and that this </w:t>
            </w:r>
            <w:r w:rsidRPr="005207CE">
              <w:rPr>
                <w:rFonts w:ascii="Sassoon Primary" w:hAnsi="Sassoon Primary"/>
                <w:sz w:val="22"/>
                <w:szCs w:val="22"/>
              </w:rPr>
              <w:lastRenderedPageBreak/>
              <w:t xml:space="preserve">is reflected in formal assessments. </w:t>
            </w:r>
            <w:r w:rsidR="000E3D64">
              <w:rPr>
                <w:rFonts w:ascii="Sassoon Primary" w:hAnsi="Sassoon Primary"/>
                <w:sz w:val="22"/>
                <w:szCs w:val="22"/>
              </w:rPr>
              <w:t xml:space="preserve">Close monitoring of their pupil premium trackers will also demonstrate progress from their current point. </w:t>
            </w:r>
            <w:r w:rsidR="00563E78">
              <w:rPr>
                <w:rFonts w:ascii="Sassoon Primary" w:hAnsi="Sassoon Primary"/>
                <w:sz w:val="22"/>
                <w:szCs w:val="22"/>
              </w:rPr>
              <w:t>Prior to t</w:t>
            </w:r>
            <w:r w:rsidR="0029654F">
              <w:rPr>
                <w:rFonts w:ascii="Sassoon Primary" w:hAnsi="Sassoon Primary"/>
                <w:sz w:val="22"/>
                <w:szCs w:val="22"/>
              </w:rPr>
              <w:t xml:space="preserve">he last academic year, </w:t>
            </w:r>
            <w:r w:rsidR="0029654F" w:rsidRPr="0029654F">
              <w:rPr>
                <w:rFonts w:ascii="Sassoon Primary" w:hAnsi="Sassoon Primary"/>
                <w:color w:val="000000" w:themeColor="text1"/>
                <w:sz w:val="22"/>
                <w:szCs w:val="22"/>
              </w:rPr>
              <w:t>t</w:t>
            </w:r>
            <w:r w:rsidR="004F0F2B" w:rsidRPr="0029654F">
              <w:rPr>
                <w:rFonts w:ascii="Sassoon Primary" w:hAnsi="Sassoon Primary"/>
                <w:color w:val="000000" w:themeColor="text1"/>
                <w:sz w:val="22"/>
                <w:szCs w:val="22"/>
              </w:rPr>
              <w:t xml:space="preserve">he </w:t>
            </w:r>
            <w:r w:rsidR="0029654F">
              <w:rPr>
                <w:rFonts w:ascii="Sassoon Primary" w:hAnsi="Sassoon Primary"/>
                <w:color w:val="000000" w:themeColor="text1"/>
                <w:sz w:val="22"/>
                <w:szCs w:val="22"/>
              </w:rPr>
              <w:t xml:space="preserve">trends demonstrated </w:t>
            </w:r>
            <w:r w:rsidR="004F0F2B" w:rsidRPr="0029654F">
              <w:rPr>
                <w:rFonts w:ascii="Sassoon Primary" w:hAnsi="Sassoon Primary"/>
                <w:color w:val="000000" w:themeColor="text1"/>
                <w:sz w:val="22"/>
                <w:szCs w:val="22"/>
              </w:rPr>
              <w:t xml:space="preserve">that the gap </w:t>
            </w:r>
            <w:r w:rsidR="000C5565">
              <w:rPr>
                <w:rFonts w:ascii="Sassoon Primary" w:hAnsi="Sassoon Primary"/>
                <w:color w:val="000000" w:themeColor="text1"/>
                <w:sz w:val="22"/>
                <w:szCs w:val="22"/>
              </w:rPr>
              <w:t xml:space="preserve">was </w:t>
            </w:r>
            <w:r w:rsidR="004F0F2B" w:rsidRPr="0029654F">
              <w:rPr>
                <w:rFonts w:ascii="Sassoon Primary" w:hAnsi="Sassoon Primary"/>
                <w:color w:val="000000" w:themeColor="text1"/>
                <w:sz w:val="22"/>
                <w:szCs w:val="22"/>
              </w:rPr>
              <w:t xml:space="preserve">closing by the end of </w:t>
            </w:r>
            <w:proofErr w:type="gramStart"/>
            <w:r w:rsidR="004F0F2B" w:rsidRPr="0029654F">
              <w:rPr>
                <w:rFonts w:ascii="Sassoon Primary" w:hAnsi="Sassoon Primary"/>
                <w:color w:val="000000" w:themeColor="text1"/>
                <w:sz w:val="22"/>
                <w:szCs w:val="22"/>
              </w:rPr>
              <w:t>KS2</w:t>
            </w:r>
            <w:proofErr w:type="gramEnd"/>
            <w:r w:rsidR="004F0F2B" w:rsidRPr="0029654F">
              <w:rPr>
                <w:rFonts w:ascii="Sassoon Primary" w:hAnsi="Sassoon Primary"/>
                <w:color w:val="000000" w:themeColor="text1"/>
                <w:sz w:val="22"/>
                <w:szCs w:val="22"/>
              </w:rPr>
              <w:t xml:space="preserve"> and we are performing particularly well when it comes to GD children. </w:t>
            </w:r>
            <w:r w:rsidR="000C5565">
              <w:rPr>
                <w:rFonts w:ascii="Sassoon Primary" w:hAnsi="Sassoon Primary"/>
                <w:color w:val="000000" w:themeColor="text1"/>
                <w:sz w:val="22"/>
                <w:szCs w:val="22"/>
              </w:rPr>
              <w:t xml:space="preserve">Attainment at the end of 2024 showed a gap between disadvantaged and others however this does not </w:t>
            </w:r>
            <w:proofErr w:type="gramStart"/>
            <w:r w:rsidR="000C5565">
              <w:rPr>
                <w:rFonts w:ascii="Sassoon Primary" w:hAnsi="Sassoon Primary"/>
                <w:color w:val="000000" w:themeColor="text1"/>
                <w:sz w:val="22"/>
                <w:szCs w:val="22"/>
              </w:rPr>
              <w:t>take into account</w:t>
            </w:r>
            <w:proofErr w:type="gramEnd"/>
            <w:r w:rsidR="000C5565">
              <w:rPr>
                <w:rFonts w:ascii="Sassoon Primary" w:hAnsi="Sassoon Primary"/>
                <w:color w:val="000000" w:themeColor="text1"/>
                <w:sz w:val="22"/>
                <w:szCs w:val="22"/>
              </w:rPr>
              <w:t xml:space="preserve"> progress measures due to the pandemic.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4E29BE0" w:rsidR="00E66558" w:rsidRPr="005207CE" w:rsidRDefault="005207CE">
            <w:pPr>
              <w:pStyle w:val="TableRow"/>
              <w:rPr>
                <w:rFonts w:ascii="Sassoon Primary" w:hAnsi="Sassoon Primary"/>
                <w:sz w:val="22"/>
                <w:szCs w:val="22"/>
              </w:rPr>
            </w:pPr>
            <w:r w:rsidRPr="005207CE">
              <w:rPr>
                <w:rFonts w:ascii="Sassoon Primary" w:hAnsi="Sassoon Primary"/>
                <w:sz w:val="22"/>
                <w:szCs w:val="22"/>
              </w:rPr>
              <w:lastRenderedPageBreak/>
              <w:t xml:space="preserve">Our disadvantaged children develop </w:t>
            </w:r>
            <w:r w:rsidR="00675473" w:rsidRPr="005207CE">
              <w:rPr>
                <w:rFonts w:ascii="Sassoon Primary" w:hAnsi="Sassoon Primary"/>
                <w:sz w:val="22"/>
                <w:szCs w:val="22"/>
              </w:rPr>
              <w:t>lifelong</w:t>
            </w:r>
            <w:r w:rsidRPr="005207CE">
              <w:rPr>
                <w:rFonts w:ascii="Sassoon Primary" w:hAnsi="Sassoon Primary"/>
                <w:sz w:val="22"/>
                <w:szCs w:val="22"/>
              </w:rPr>
              <w:t xml:space="preserve"> learning skills in being an effective learner which enables them to continue to achieve once they have left the primary school setting. They will have meta-cognitive strategies, </w:t>
            </w:r>
            <w:r w:rsidR="00675473" w:rsidRPr="005207CE">
              <w:rPr>
                <w:rFonts w:ascii="Sassoon Primary" w:hAnsi="Sassoon Primary"/>
                <w:sz w:val="22"/>
                <w:szCs w:val="22"/>
              </w:rPr>
              <w:t>develop</w:t>
            </w:r>
            <w:r w:rsidRPr="005207CE">
              <w:rPr>
                <w:rFonts w:ascii="Sassoon Primary" w:hAnsi="Sassoon Primary"/>
                <w:sz w:val="22"/>
                <w:szCs w:val="22"/>
              </w:rPr>
              <w:t xml:space="preserve"> strong schema and possess a growth mindset which will enable them to continue to succeed.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AE9FD71" w:rsidR="00E66558" w:rsidRPr="004F0F2B" w:rsidRDefault="005207CE">
            <w:pPr>
              <w:pStyle w:val="TableRowCentered"/>
              <w:jc w:val="left"/>
              <w:rPr>
                <w:rFonts w:ascii="Sassoon Primary" w:hAnsi="Sassoon Primary"/>
                <w:color w:val="0070C0"/>
                <w:sz w:val="22"/>
                <w:szCs w:val="22"/>
              </w:rPr>
            </w:pPr>
            <w:r w:rsidRPr="005207CE">
              <w:rPr>
                <w:rFonts w:ascii="Sassoon Primary" w:hAnsi="Sassoon Primary"/>
                <w:sz w:val="22"/>
                <w:szCs w:val="22"/>
              </w:rPr>
              <w:t>These traits are recognised in observations, pupil conversations, pupil progress meetings</w:t>
            </w:r>
            <w:r w:rsidR="000E3D64">
              <w:rPr>
                <w:rFonts w:ascii="Sassoon Primary" w:hAnsi="Sassoon Primary"/>
                <w:sz w:val="22"/>
                <w:szCs w:val="22"/>
              </w:rPr>
              <w:t>, pupil surveys, work with the inclusion team</w:t>
            </w:r>
            <w:r w:rsidRPr="005207CE">
              <w:rPr>
                <w:rFonts w:ascii="Sassoon Primary" w:hAnsi="Sassoon Primary"/>
                <w:sz w:val="22"/>
                <w:szCs w:val="22"/>
              </w:rPr>
              <w:t xml:space="preserve"> and</w:t>
            </w:r>
            <w:r w:rsidR="000E3D64">
              <w:rPr>
                <w:rFonts w:ascii="Sassoon Primary" w:hAnsi="Sassoon Primary"/>
                <w:sz w:val="22"/>
                <w:szCs w:val="22"/>
              </w:rPr>
              <w:t xml:space="preserve"> are</w:t>
            </w:r>
            <w:r w:rsidRPr="005207CE">
              <w:rPr>
                <w:rFonts w:ascii="Sassoon Primary" w:hAnsi="Sassoon Primary"/>
                <w:sz w:val="22"/>
                <w:szCs w:val="22"/>
              </w:rPr>
              <w:t xml:space="preserve"> reflected in pupils work and their participation in wider </w:t>
            </w:r>
            <w:r w:rsidRPr="000C5565">
              <w:rPr>
                <w:rFonts w:ascii="Sassoon Primary" w:hAnsi="Sassoon Primary"/>
                <w:color w:val="000000" w:themeColor="text1"/>
                <w:sz w:val="22"/>
                <w:szCs w:val="22"/>
              </w:rPr>
              <w:t xml:space="preserve">school life. </w:t>
            </w:r>
            <w:r w:rsidR="004F0F2B" w:rsidRPr="000C5565">
              <w:rPr>
                <w:rFonts w:ascii="Sassoon Primary" w:hAnsi="Sassoon Primary"/>
                <w:color w:val="000000" w:themeColor="text1"/>
                <w:sz w:val="22"/>
                <w:szCs w:val="22"/>
              </w:rPr>
              <w:t xml:space="preserve">Last year all disadvantaged children participated in extra – curricular activities and have a strong representation in our pupil voice committees.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7F38C6D" w:rsidR="00E66558" w:rsidRPr="00C63067" w:rsidRDefault="005207CE">
            <w:pPr>
              <w:pStyle w:val="TableRow"/>
              <w:rPr>
                <w:rFonts w:ascii="Sassoon Primary" w:hAnsi="Sassoon Primary"/>
                <w:sz w:val="22"/>
                <w:szCs w:val="22"/>
              </w:rPr>
            </w:pPr>
            <w:r w:rsidRPr="00C63067">
              <w:rPr>
                <w:rFonts w:ascii="Sassoon Primary" w:hAnsi="Sassoon Primary"/>
                <w:sz w:val="22"/>
                <w:szCs w:val="22"/>
              </w:rPr>
              <w:t xml:space="preserve">Our disadvantaged children are given the emotional social support for them to develop resilience, </w:t>
            </w:r>
            <w:r w:rsidR="00C63067" w:rsidRPr="00C63067">
              <w:rPr>
                <w:rFonts w:ascii="Sassoon Primary" w:hAnsi="Sassoon Primary"/>
                <w:sz w:val="22"/>
                <w:szCs w:val="22"/>
              </w:rPr>
              <w:t xml:space="preserve">motivation, </w:t>
            </w:r>
            <w:proofErr w:type="spellStart"/>
            <w:r w:rsidR="00C63067" w:rsidRPr="00C63067">
              <w:rPr>
                <w:rFonts w:ascii="Sassoon Primary" w:hAnsi="Sassoon Primary"/>
                <w:sz w:val="22"/>
                <w:szCs w:val="22"/>
              </w:rPr>
              <w:t>self esteem</w:t>
            </w:r>
            <w:proofErr w:type="spellEnd"/>
            <w:r w:rsidR="00C63067" w:rsidRPr="00C63067">
              <w:rPr>
                <w:rFonts w:ascii="Sassoon Primary" w:hAnsi="Sassoon Primary"/>
                <w:sz w:val="22"/>
                <w:szCs w:val="22"/>
              </w:rPr>
              <w:t xml:space="preserve"> etc to become successful in life. Interventions and specialist support is readily available if required for them, and their families, through our inclusion team and cluster support.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5FDE2B6" w:rsidR="00E66558" w:rsidRPr="00F60BBE" w:rsidRDefault="00F60BBE" w:rsidP="00F60BBE">
            <w:pPr>
              <w:pStyle w:val="TableRowCentered"/>
              <w:ind w:left="0"/>
              <w:jc w:val="left"/>
              <w:rPr>
                <w:rFonts w:ascii="Sassoon Primary" w:hAnsi="Sassoon Primary"/>
                <w:sz w:val="22"/>
                <w:szCs w:val="22"/>
              </w:rPr>
            </w:pPr>
            <w:r w:rsidRPr="00F60BBE">
              <w:rPr>
                <w:rFonts w:ascii="Sassoon Primary" w:hAnsi="Sassoon Primary"/>
                <w:sz w:val="22"/>
                <w:szCs w:val="22"/>
              </w:rPr>
              <w:t>The support put in place by our inclusion team and specialist support by our cluster will enable all our disadvantaged children to be able to access their education and develop lifelong skills. This will also positively impact on any attendance</w:t>
            </w:r>
            <w:r w:rsidR="00BC5D6D">
              <w:rPr>
                <w:rFonts w:ascii="Sassoon Primary" w:hAnsi="Sassoon Primary"/>
                <w:sz w:val="22"/>
                <w:szCs w:val="22"/>
              </w:rPr>
              <w:t xml:space="preserve"> issues</w:t>
            </w:r>
            <w:r w:rsidRPr="00F60BBE">
              <w:rPr>
                <w:rFonts w:ascii="Sassoon Primary" w:hAnsi="Sassoon Primary"/>
                <w:sz w:val="22"/>
                <w:szCs w:val="22"/>
              </w:rPr>
              <w:t xml:space="preserve">. </w:t>
            </w:r>
            <w:r w:rsidR="00670CC3">
              <w:rPr>
                <w:rFonts w:ascii="Sassoon Primary" w:hAnsi="Sassoon Primary"/>
                <w:color w:val="000000" w:themeColor="text1"/>
                <w:sz w:val="22"/>
                <w:szCs w:val="22"/>
              </w:rPr>
              <w:t xml:space="preserve">We are using Zones of Regulation as a whole school self-regulation strategy and there will also be zones of regulation interventions being led by the SENCO and inclusion </w:t>
            </w:r>
            <w:r w:rsidR="00670CC3" w:rsidRPr="00670CC3">
              <w:rPr>
                <w:rFonts w:ascii="Sassoon Primary" w:hAnsi="Sassoon Primary"/>
                <w:color w:val="000000" w:themeColor="text1"/>
                <w:sz w:val="22"/>
                <w:szCs w:val="22"/>
              </w:rPr>
              <w:t xml:space="preserve">team.  </w:t>
            </w:r>
            <w:r w:rsidR="00B9728A" w:rsidRPr="00670CC3">
              <w:rPr>
                <w:rFonts w:ascii="Sassoon Primary" w:hAnsi="Sassoon Primary"/>
                <w:color w:val="000000" w:themeColor="text1"/>
                <w:sz w:val="22"/>
                <w:szCs w:val="22"/>
              </w:rPr>
              <w:t xml:space="preserve">A large proportion of disadvantaged children still access inclusion and cluster support.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70A0538" w:rsidR="00E66558" w:rsidRDefault="009D71E8">
      <w:r>
        <w:t xml:space="preserve">Budgeted cost: £ </w:t>
      </w:r>
      <w:r w:rsidR="00184A3E" w:rsidRPr="00A51C65">
        <w:rPr>
          <w:color w:val="auto"/>
        </w:rPr>
        <w:t>2</w:t>
      </w:r>
      <w:r w:rsidR="008F6C6B">
        <w:rPr>
          <w:color w:val="auto"/>
        </w:rPr>
        <w:t>5</w:t>
      </w:r>
      <w:r w:rsidR="00184A3E" w:rsidRPr="00A51C65">
        <w:rPr>
          <w:color w:val="auto"/>
        </w:rPr>
        <w:t>000</w:t>
      </w:r>
      <w:r w:rsidR="00184A3E">
        <w:t xml:space="preserve"> (This includes but not limited to CPD, resources to support CPD, specialist training around autism, attachment, cover for staff to attend courses</w:t>
      </w:r>
      <w:r w:rsidR="00971746">
        <w:t>, payment of English consultants and the cost of training and resources</w:t>
      </w:r>
      <w:r w:rsidR="00184A3E">
        <w:t xml:space="preserve">) </w:t>
      </w:r>
    </w:p>
    <w:tbl>
      <w:tblPr>
        <w:tblW w:w="5000" w:type="pct"/>
        <w:tblLayout w:type="fixed"/>
        <w:tblCellMar>
          <w:left w:w="10" w:type="dxa"/>
          <w:right w:w="10" w:type="dxa"/>
        </w:tblCellMar>
        <w:tblLook w:val="04A0" w:firstRow="1" w:lastRow="0" w:firstColumn="1" w:lastColumn="0" w:noHBand="0" w:noVBand="1"/>
      </w:tblPr>
      <w:tblGrid>
        <w:gridCol w:w="2636"/>
        <w:gridCol w:w="5297"/>
        <w:gridCol w:w="1553"/>
      </w:tblGrid>
      <w:tr w:rsidR="00E66558" w14:paraId="2A7D5519"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2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7D53B78" w:rsidR="00E66558" w:rsidRPr="00C22C7C" w:rsidRDefault="004427F1">
            <w:pPr>
              <w:pStyle w:val="TableRow"/>
              <w:rPr>
                <w:rFonts w:ascii="Sassoon Primary" w:hAnsi="Sassoon Primary"/>
                <w:sz w:val="22"/>
                <w:szCs w:val="22"/>
              </w:rPr>
            </w:pPr>
            <w:r w:rsidRPr="00C22C7C">
              <w:rPr>
                <w:rFonts w:ascii="Sassoon Primary" w:hAnsi="Sassoon Primary"/>
                <w:sz w:val="22"/>
                <w:szCs w:val="22"/>
              </w:rPr>
              <w:t xml:space="preserve">Vocabulary development </w:t>
            </w:r>
            <w:r w:rsidR="001A6C1B">
              <w:rPr>
                <w:rFonts w:ascii="Sassoon Primary" w:hAnsi="Sassoon Primary"/>
                <w:sz w:val="22"/>
                <w:szCs w:val="22"/>
              </w:rPr>
              <w:t xml:space="preserve">and </w:t>
            </w:r>
            <w:proofErr w:type="spellStart"/>
            <w:r w:rsidR="001A6C1B">
              <w:rPr>
                <w:rFonts w:ascii="Sassoon Primary" w:hAnsi="Sassoon Primary"/>
                <w:sz w:val="22"/>
                <w:szCs w:val="22"/>
              </w:rPr>
              <w:t>orcay</w:t>
            </w:r>
            <w:proofErr w:type="spellEnd"/>
            <w:r w:rsidR="001A6C1B">
              <w:rPr>
                <w:rFonts w:ascii="Sassoon Primary" w:hAnsi="Sassoon Primary"/>
                <w:sz w:val="22"/>
                <w:szCs w:val="22"/>
              </w:rPr>
              <w:t xml:space="preserve"> across the</w:t>
            </w:r>
            <w:r w:rsidRPr="00C22C7C">
              <w:rPr>
                <w:rFonts w:ascii="Sassoon Primary" w:hAnsi="Sassoon Primary"/>
                <w:sz w:val="22"/>
                <w:szCs w:val="22"/>
              </w:rPr>
              <w:t xml:space="preserve"> curriculum </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B64B" w14:textId="77777777" w:rsidR="00A31881" w:rsidRPr="00C22C7C" w:rsidRDefault="009C5F75">
            <w:pPr>
              <w:pStyle w:val="TableRowCentered"/>
              <w:jc w:val="left"/>
              <w:rPr>
                <w:rFonts w:ascii="Sassoon Primary" w:hAnsi="Sassoon Primary"/>
                <w:color w:val="auto"/>
                <w:sz w:val="22"/>
                <w:szCs w:val="22"/>
                <w:shd w:val="clear" w:color="auto" w:fill="FFFFFF"/>
              </w:rPr>
            </w:pPr>
            <w:r w:rsidRPr="00C22C7C">
              <w:rPr>
                <w:rFonts w:ascii="Sassoon Primary" w:hAnsi="Sassoon Primary"/>
                <w:i/>
                <w:iCs/>
                <w:color w:val="auto"/>
                <w:sz w:val="22"/>
                <w:szCs w:val="22"/>
                <w:shd w:val="clear" w:color="auto" w:fill="FFFFFF"/>
              </w:rPr>
              <w:t>There has been a wealth of educational research over recent years regarding the gap in vocabulary that many children face: this particularly effects children from lower income families and those with English as an additional language (</w:t>
            </w:r>
            <w:r w:rsidRPr="00C22C7C">
              <w:rPr>
                <w:rFonts w:ascii="Sassoon Primary" w:hAnsi="Sassoon Primary"/>
                <w:i/>
                <w:iCs/>
                <w:color w:val="auto"/>
                <w:sz w:val="22"/>
                <w:szCs w:val="22"/>
                <w:highlight w:val="yellow"/>
                <w:shd w:val="clear" w:color="auto" w:fill="FFFFFF"/>
              </w:rPr>
              <w:t>Mandy J. Maguire, et. Al 2018)</w:t>
            </w:r>
            <w:r w:rsidR="004427F1" w:rsidRPr="00C22C7C">
              <w:rPr>
                <w:rFonts w:ascii="Sassoon Primary" w:hAnsi="Sassoon Primary"/>
                <w:i/>
                <w:iCs/>
                <w:color w:val="auto"/>
                <w:sz w:val="22"/>
                <w:szCs w:val="22"/>
                <w:shd w:val="clear" w:color="auto" w:fill="FFFFFF"/>
              </w:rPr>
              <w:t xml:space="preserve"> Research suggests that the challenges start early on in a child’s development and that by the age of three, there is a 30-million-word gap between children from the wealthiest and poorest families. In recent years, the gap in vocabulary has been highlighted even further through the changes to the testing at the end of KS2</w:t>
            </w:r>
            <w:r w:rsidR="004427F1" w:rsidRPr="00C22C7C">
              <w:rPr>
                <w:rFonts w:ascii="Sassoon Primary" w:hAnsi="Sassoon Primary"/>
                <w:color w:val="auto"/>
                <w:sz w:val="22"/>
                <w:szCs w:val="22"/>
                <w:shd w:val="clear" w:color="auto" w:fill="FFFFFF"/>
              </w:rPr>
              <w:t>.</w:t>
            </w:r>
            <w:r w:rsidR="005F39B0" w:rsidRPr="00C22C7C">
              <w:rPr>
                <w:rFonts w:ascii="Sassoon Primary" w:hAnsi="Sassoon Primary"/>
                <w:color w:val="auto"/>
                <w:sz w:val="22"/>
                <w:szCs w:val="22"/>
                <w:shd w:val="clear" w:color="auto" w:fill="FFFFFF"/>
              </w:rPr>
              <w:t xml:space="preserve"> </w:t>
            </w:r>
          </w:p>
          <w:p w14:paraId="7F20B4D5" w14:textId="77777777" w:rsidR="00A31881" w:rsidRPr="00C22C7C" w:rsidRDefault="00A31881">
            <w:pPr>
              <w:pStyle w:val="TableRowCentered"/>
              <w:jc w:val="left"/>
              <w:rPr>
                <w:rFonts w:ascii="Sassoon Primary" w:hAnsi="Sassoon Primary"/>
                <w:color w:val="auto"/>
                <w:sz w:val="22"/>
                <w:szCs w:val="22"/>
                <w:shd w:val="clear" w:color="auto" w:fill="FFFFFF"/>
              </w:rPr>
            </w:pPr>
          </w:p>
          <w:p w14:paraId="66F204B0" w14:textId="04187CEA" w:rsidR="005A1AC6" w:rsidRDefault="005F39B0">
            <w:pPr>
              <w:pStyle w:val="TableRowCentered"/>
              <w:jc w:val="left"/>
              <w:rPr>
                <w:rFonts w:ascii="Sassoon Primary" w:hAnsi="Sassoon Primary"/>
                <w:color w:val="000000" w:themeColor="text1"/>
                <w:sz w:val="22"/>
                <w:szCs w:val="22"/>
                <w:shd w:val="clear" w:color="auto" w:fill="FFFFFF"/>
              </w:rPr>
            </w:pPr>
            <w:r w:rsidRPr="00C22C7C">
              <w:rPr>
                <w:rFonts w:ascii="Sassoon Primary" w:hAnsi="Sassoon Primary"/>
                <w:color w:val="auto"/>
                <w:sz w:val="22"/>
                <w:szCs w:val="22"/>
                <w:shd w:val="clear" w:color="auto" w:fill="FFFFFF"/>
              </w:rPr>
              <w:t xml:space="preserve">CPD </w:t>
            </w:r>
            <w:r w:rsidR="00A31881" w:rsidRPr="00C22C7C">
              <w:rPr>
                <w:rFonts w:ascii="Sassoon Primary" w:hAnsi="Sassoon Primary"/>
                <w:color w:val="auto"/>
                <w:sz w:val="22"/>
                <w:szCs w:val="22"/>
                <w:shd w:val="clear" w:color="auto" w:fill="FFFFFF"/>
              </w:rPr>
              <w:t>has and is</w:t>
            </w:r>
            <w:r w:rsidRPr="00C22C7C">
              <w:rPr>
                <w:rFonts w:ascii="Sassoon Primary" w:hAnsi="Sassoon Primary"/>
                <w:color w:val="auto"/>
                <w:sz w:val="22"/>
                <w:szCs w:val="22"/>
                <w:shd w:val="clear" w:color="auto" w:fill="FFFFFF"/>
              </w:rPr>
              <w:t xml:space="preserve"> being attended by SLT </w:t>
            </w:r>
            <w:r w:rsidR="00A31881" w:rsidRPr="00C22C7C">
              <w:rPr>
                <w:rFonts w:ascii="Sassoon Primary" w:hAnsi="Sassoon Primary"/>
                <w:color w:val="auto"/>
                <w:sz w:val="22"/>
                <w:szCs w:val="22"/>
                <w:shd w:val="clear" w:color="auto" w:fill="FFFFFF"/>
              </w:rPr>
              <w:t>and subject leaders as</w:t>
            </w:r>
            <w:r w:rsidRPr="00C22C7C">
              <w:rPr>
                <w:rFonts w:ascii="Sassoon Primary" w:hAnsi="Sassoon Primary"/>
                <w:color w:val="auto"/>
                <w:sz w:val="22"/>
                <w:szCs w:val="22"/>
                <w:shd w:val="clear" w:color="auto" w:fill="FFFFFF"/>
              </w:rPr>
              <w:t xml:space="preserve"> vocabulary development </w:t>
            </w:r>
            <w:r w:rsidR="00A31881" w:rsidRPr="00C22C7C">
              <w:rPr>
                <w:rFonts w:ascii="Sassoon Primary" w:hAnsi="Sassoon Primary"/>
                <w:color w:val="auto"/>
                <w:sz w:val="22"/>
                <w:szCs w:val="22"/>
                <w:shd w:val="clear" w:color="auto" w:fill="FFFFFF"/>
              </w:rPr>
              <w:t>is progressing in the school with plans to develop this further over the next academic year and beyond. S</w:t>
            </w:r>
            <w:r w:rsidRPr="00C22C7C">
              <w:rPr>
                <w:rFonts w:ascii="Sassoon Primary" w:hAnsi="Sassoon Primary"/>
                <w:color w:val="auto"/>
                <w:sz w:val="22"/>
                <w:szCs w:val="22"/>
                <w:shd w:val="clear" w:color="auto" w:fill="FFFFFF"/>
              </w:rPr>
              <w:t>pecific oracy training and strategies</w:t>
            </w:r>
            <w:r w:rsidR="00A31881" w:rsidRPr="00C22C7C">
              <w:rPr>
                <w:rFonts w:ascii="Sassoon Primary" w:hAnsi="Sassoon Primary"/>
                <w:color w:val="auto"/>
                <w:sz w:val="22"/>
                <w:szCs w:val="22"/>
                <w:shd w:val="clear" w:color="auto" w:fill="FFFFFF"/>
              </w:rPr>
              <w:t xml:space="preserve"> are</w:t>
            </w:r>
            <w:r w:rsidRPr="00C22C7C">
              <w:rPr>
                <w:rFonts w:ascii="Sassoon Primary" w:hAnsi="Sassoon Primary"/>
                <w:color w:val="auto"/>
                <w:sz w:val="22"/>
                <w:szCs w:val="22"/>
                <w:shd w:val="clear" w:color="auto" w:fill="FFFFFF"/>
              </w:rPr>
              <w:t xml:space="preserve"> to be introduced</w:t>
            </w:r>
            <w:r w:rsidR="00A31881" w:rsidRPr="00C22C7C">
              <w:rPr>
                <w:rFonts w:ascii="Sassoon Primary" w:hAnsi="Sassoon Primary"/>
                <w:color w:val="auto"/>
                <w:sz w:val="22"/>
                <w:szCs w:val="22"/>
                <w:shd w:val="clear" w:color="auto" w:fill="FFFFFF"/>
              </w:rPr>
              <w:t>, trialled</w:t>
            </w:r>
            <w:r w:rsidRPr="00C22C7C">
              <w:rPr>
                <w:rFonts w:ascii="Sassoon Primary" w:hAnsi="Sassoon Primary"/>
                <w:color w:val="auto"/>
                <w:sz w:val="22"/>
                <w:szCs w:val="22"/>
                <w:shd w:val="clear" w:color="auto" w:fill="FFFFFF"/>
              </w:rPr>
              <w:t xml:space="preserve"> and embedded over this </w:t>
            </w:r>
            <w:r w:rsidRPr="001A6C1B">
              <w:rPr>
                <w:rFonts w:ascii="Sassoon Primary" w:hAnsi="Sassoon Primary"/>
                <w:color w:val="000000" w:themeColor="text1"/>
                <w:sz w:val="22"/>
                <w:szCs w:val="22"/>
                <w:shd w:val="clear" w:color="auto" w:fill="FFFFFF"/>
              </w:rPr>
              <w:t>and the</w:t>
            </w:r>
            <w:r w:rsidR="00422364">
              <w:rPr>
                <w:rFonts w:ascii="Sassoon Primary" w:hAnsi="Sassoon Primary"/>
                <w:color w:val="000000" w:themeColor="text1"/>
                <w:sz w:val="22"/>
                <w:szCs w:val="22"/>
                <w:shd w:val="clear" w:color="auto" w:fill="FFFFFF"/>
              </w:rPr>
              <w:t xml:space="preserve"> </w:t>
            </w:r>
            <w:r w:rsidRPr="001A6C1B">
              <w:rPr>
                <w:rFonts w:ascii="Sassoon Primary" w:hAnsi="Sassoon Primary"/>
                <w:color w:val="000000" w:themeColor="text1"/>
                <w:sz w:val="22"/>
                <w:szCs w:val="22"/>
                <w:shd w:val="clear" w:color="auto" w:fill="FFFFFF"/>
              </w:rPr>
              <w:t>academic year</w:t>
            </w:r>
            <w:r w:rsidR="00422364">
              <w:rPr>
                <w:rFonts w:ascii="Sassoon Primary" w:hAnsi="Sassoon Primary"/>
                <w:color w:val="000000" w:themeColor="text1"/>
                <w:sz w:val="22"/>
                <w:szCs w:val="22"/>
                <w:shd w:val="clear" w:color="auto" w:fill="FFFFFF"/>
              </w:rPr>
              <w:t xml:space="preserve"> </w:t>
            </w:r>
            <w:r w:rsidR="003940D4" w:rsidRPr="001A6C1B">
              <w:rPr>
                <w:rFonts w:ascii="Sassoon Primary" w:hAnsi="Sassoon Primary"/>
                <w:color w:val="000000" w:themeColor="text1"/>
                <w:sz w:val="22"/>
                <w:szCs w:val="22"/>
                <w:shd w:val="clear" w:color="auto" w:fill="FFFFFF"/>
              </w:rPr>
              <w:t>following the introduction of the reading framework in July 2021.</w:t>
            </w:r>
            <w:r w:rsidR="00B9728A" w:rsidRPr="001A6C1B">
              <w:rPr>
                <w:rFonts w:ascii="Sassoon Primary" w:hAnsi="Sassoon Primary"/>
                <w:color w:val="000000" w:themeColor="text1"/>
                <w:sz w:val="22"/>
                <w:szCs w:val="22"/>
                <w:shd w:val="clear" w:color="auto" w:fill="FFFFFF"/>
              </w:rPr>
              <w:t xml:space="preserve"> This school year work on vocabulary will continue across all areas of the curriculum and will remain a key focus. </w:t>
            </w:r>
            <w:r w:rsidR="001A6C1B">
              <w:rPr>
                <w:rFonts w:ascii="Sassoon Primary" w:hAnsi="Sassoon Primary"/>
                <w:color w:val="000000" w:themeColor="text1"/>
                <w:sz w:val="22"/>
                <w:szCs w:val="22"/>
                <w:shd w:val="clear" w:color="auto" w:fill="FFFFFF"/>
              </w:rPr>
              <w:t xml:space="preserve">In 2024 talk frames and oracy </w:t>
            </w:r>
            <w:r w:rsidR="005A1AC6">
              <w:rPr>
                <w:rFonts w:ascii="Sassoon Primary" w:hAnsi="Sassoon Primary"/>
                <w:color w:val="000000" w:themeColor="text1"/>
                <w:sz w:val="22"/>
                <w:szCs w:val="22"/>
                <w:shd w:val="clear" w:color="auto" w:fill="FFFFFF"/>
              </w:rPr>
              <w:t xml:space="preserve">will be used in English and Maths to support </w:t>
            </w:r>
            <w:r w:rsidR="00521A0E">
              <w:rPr>
                <w:rFonts w:ascii="Sassoon Primary" w:hAnsi="Sassoon Primary"/>
                <w:color w:val="000000" w:themeColor="text1"/>
                <w:sz w:val="22"/>
                <w:szCs w:val="22"/>
                <w:shd w:val="clear" w:color="auto" w:fill="FFFFFF"/>
              </w:rPr>
              <w:t>higher level thinking and metacognition</w:t>
            </w:r>
            <w:r w:rsidR="009F4C76">
              <w:rPr>
                <w:rFonts w:ascii="Sassoon Primary" w:hAnsi="Sassoon Primary"/>
                <w:color w:val="000000" w:themeColor="text1"/>
                <w:sz w:val="22"/>
                <w:szCs w:val="22"/>
                <w:shd w:val="clear" w:color="auto" w:fill="FFFFFF"/>
              </w:rPr>
              <w:t xml:space="preserve"> linked to Voice21</w:t>
            </w:r>
            <w:r w:rsidR="000121DA">
              <w:rPr>
                <w:rFonts w:ascii="Sassoon Primary" w:hAnsi="Sassoon Primary"/>
                <w:color w:val="000000" w:themeColor="text1"/>
                <w:sz w:val="22"/>
                <w:szCs w:val="22"/>
                <w:shd w:val="clear" w:color="auto" w:fill="FFFFFF"/>
              </w:rPr>
              <w:t xml:space="preserve"> strategies</w:t>
            </w:r>
            <w:r w:rsidR="00BE5788">
              <w:rPr>
                <w:rFonts w:ascii="Sassoon Primary" w:hAnsi="Sassoon Primary"/>
                <w:color w:val="000000" w:themeColor="text1"/>
                <w:sz w:val="22"/>
                <w:szCs w:val="22"/>
                <w:shd w:val="clear" w:color="auto" w:fill="FFFFFF"/>
              </w:rPr>
              <w:t xml:space="preserve">. From 2025, oracy </w:t>
            </w:r>
            <w:proofErr w:type="gramStart"/>
            <w:r w:rsidR="00BE5788">
              <w:rPr>
                <w:rFonts w:ascii="Sassoon Primary" w:hAnsi="Sassoon Primary"/>
                <w:color w:val="000000" w:themeColor="text1"/>
                <w:sz w:val="22"/>
                <w:szCs w:val="22"/>
                <w:shd w:val="clear" w:color="auto" w:fill="FFFFFF"/>
              </w:rPr>
              <w:t>as a whole will</w:t>
            </w:r>
            <w:proofErr w:type="gramEnd"/>
            <w:r w:rsidR="00BE5788">
              <w:rPr>
                <w:rFonts w:ascii="Sassoon Primary" w:hAnsi="Sassoon Primary"/>
                <w:color w:val="000000" w:themeColor="text1"/>
                <w:sz w:val="22"/>
                <w:szCs w:val="22"/>
                <w:shd w:val="clear" w:color="auto" w:fill="FFFFFF"/>
              </w:rPr>
              <w:t xml:space="preserve"> be on the SDP and </w:t>
            </w:r>
            <w:r w:rsidR="009F4C76">
              <w:rPr>
                <w:rFonts w:ascii="Sassoon Primary" w:hAnsi="Sassoon Primary"/>
                <w:color w:val="000000" w:themeColor="text1"/>
                <w:sz w:val="22"/>
                <w:szCs w:val="22"/>
                <w:shd w:val="clear" w:color="auto" w:fill="FFFFFF"/>
              </w:rPr>
              <w:t>there will be an implementation plan for this</w:t>
            </w:r>
            <w:r w:rsidR="000121DA">
              <w:rPr>
                <w:rFonts w:ascii="Sassoon Primary" w:hAnsi="Sassoon Primary"/>
                <w:color w:val="000000" w:themeColor="text1"/>
                <w:sz w:val="22"/>
                <w:szCs w:val="22"/>
                <w:shd w:val="clear" w:color="auto" w:fill="FFFFFF"/>
              </w:rPr>
              <w:t xml:space="preserve"> across the school</w:t>
            </w:r>
            <w:r w:rsidR="009F4C76">
              <w:rPr>
                <w:rFonts w:ascii="Sassoon Primary" w:hAnsi="Sassoon Primary"/>
                <w:color w:val="000000" w:themeColor="text1"/>
                <w:sz w:val="22"/>
                <w:szCs w:val="22"/>
                <w:shd w:val="clear" w:color="auto" w:fill="FFFFFF"/>
              </w:rPr>
              <w:t xml:space="preserve">. </w:t>
            </w:r>
          </w:p>
          <w:p w14:paraId="2F0F6C76" w14:textId="0C436A2E" w:rsidR="009C5F75" w:rsidRPr="00B9728A" w:rsidRDefault="000121DA">
            <w:pPr>
              <w:pStyle w:val="TableRowCentered"/>
              <w:jc w:val="left"/>
              <w:rPr>
                <w:rFonts w:ascii="Sassoon Primary" w:hAnsi="Sassoon Primary"/>
                <w:color w:val="0070C0"/>
                <w:sz w:val="22"/>
                <w:szCs w:val="22"/>
              </w:rPr>
            </w:pPr>
            <w:r>
              <w:rPr>
                <w:rFonts w:ascii="Sassoon Primary" w:hAnsi="Sassoon Primary"/>
                <w:color w:val="000000" w:themeColor="text1"/>
                <w:sz w:val="22"/>
                <w:szCs w:val="22"/>
                <w:shd w:val="clear" w:color="auto" w:fill="FFFFFF"/>
              </w:rPr>
              <w:t xml:space="preserve">Specific speech and language support will be used through </w:t>
            </w:r>
            <w:r w:rsidR="00B9728A" w:rsidRPr="001A6C1B">
              <w:rPr>
                <w:rFonts w:ascii="Sassoon Primary" w:hAnsi="Sassoon Primary"/>
                <w:color w:val="000000" w:themeColor="text1"/>
                <w:sz w:val="22"/>
                <w:szCs w:val="22"/>
                <w:shd w:val="clear" w:color="auto" w:fill="FFFFFF"/>
              </w:rPr>
              <w:t>‘Talk Boost’</w:t>
            </w:r>
            <w:r>
              <w:rPr>
                <w:rFonts w:ascii="Sassoon Primary" w:hAnsi="Sassoon Primary"/>
                <w:color w:val="000000" w:themeColor="text1"/>
                <w:sz w:val="22"/>
                <w:szCs w:val="22"/>
                <w:shd w:val="clear" w:color="auto" w:fill="FFFFFF"/>
              </w:rPr>
              <w:t xml:space="preserve">. </w:t>
            </w:r>
          </w:p>
          <w:p w14:paraId="2A7D551B" w14:textId="119A6400" w:rsidR="00E66558" w:rsidRPr="00C22C7C" w:rsidRDefault="00E66558">
            <w:pPr>
              <w:pStyle w:val="TableRowCentered"/>
              <w:jc w:val="left"/>
              <w:rPr>
                <w:rFonts w:ascii="Sassoon Primary" w:hAnsi="Sassoon Primary"/>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7BDA9A2" w:rsidR="00E66558" w:rsidRPr="00C22C7C" w:rsidRDefault="00F95581">
            <w:pPr>
              <w:pStyle w:val="TableRowCentered"/>
              <w:jc w:val="left"/>
              <w:rPr>
                <w:rFonts w:ascii="Sassoon Primary" w:hAnsi="Sassoon Primary"/>
                <w:sz w:val="22"/>
                <w:szCs w:val="22"/>
              </w:rPr>
            </w:pPr>
            <w:r>
              <w:rPr>
                <w:rFonts w:ascii="Sassoon Primary" w:hAnsi="Sassoon Primary"/>
                <w:sz w:val="22"/>
                <w:szCs w:val="22"/>
              </w:rPr>
              <w:t>1</w:t>
            </w:r>
          </w:p>
        </w:tc>
      </w:tr>
      <w:tr w:rsidR="00E66558" w14:paraId="2A7D5521"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F38A8A1" w:rsidR="00E66558" w:rsidRPr="00C22C7C" w:rsidRDefault="004427F1" w:rsidP="009C5F75">
            <w:pPr>
              <w:pStyle w:val="TableRow"/>
              <w:ind w:left="0"/>
              <w:rPr>
                <w:rFonts w:ascii="Sassoon Primary" w:hAnsi="Sassoon Primary"/>
                <w:iCs/>
                <w:sz w:val="22"/>
                <w:szCs w:val="22"/>
              </w:rPr>
            </w:pPr>
            <w:r w:rsidRPr="00C22C7C">
              <w:rPr>
                <w:rFonts w:ascii="Sassoon Primary" w:hAnsi="Sassoon Primary"/>
                <w:iCs/>
                <w:sz w:val="22"/>
                <w:szCs w:val="22"/>
              </w:rPr>
              <w:t xml:space="preserve">Development of reading </w:t>
            </w:r>
          </w:p>
        </w:tc>
        <w:tc>
          <w:tcPr>
            <w:tcW w:w="52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D6B84F" w14:textId="3CE4B2CB" w:rsidR="00A31881" w:rsidRPr="00C22C7C" w:rsidRDefault="00277CFA">
            <w:pPr>
              <w:pStyle w:val="TableRowCentered"/>
              <w:jc w:val="left"/>
              <w:rPr>
                <w:rFonts w:ascii="Sassoon Primary" w:hAnsi="Sassoon Primary"/>
                <w:color w:val="auto"/>
                <w:sz w:val="22"/>
                <w:szCs w:val="22"/>
              </w:rPr>
            </w:pPr>
            <w:r w:rsidRPr="00C22C7C">
              <w:rPr>
                <w:rFonts w:ascii="Sassoon Primary" w:hAnsi="Sassoon Primary"/>
                <w:i/>
                <w:iCs/>
                <w:color w:val="auto"/>
                <w:sz w:val="22"/>
                <w:szCs w:val="22"/>
                <w:shd w:val="clear" w:color="auto" w:fill="FFFFFF" w:themeFill="background1"/>
              </w:rPr>
              <w:t>By the final year of compulsory schooling in England, the reading skills of children from disadvantaged backgrounds are on average almost three years behind those from the most affluent homes [</w:t>
            </w:r>
            <w:proofErr w:type="spellStart"/>
            <w:r w:rsidRPr="00C22C7C">
              <w:rPr>
                <w:rFonts w:ascii="Sassoon Primary" w:hAnsi="Sassoon Primary"/>
                <w:i/>
                <w:iCs/>
                <w:color w:val="auto"/>
                <w:sz w:val="22"/>
                <w:szCs w:val="22"/>
                <w:shd w:val="clear" w:color="auto" w:fill="FFFFFF" w:themeFill="background1"/>
              </w:rPr>
              <w:t>Jerrim</w:t>
            </w:r>
            <w:proofErr w:type="spellEnd"/>
            <w:r w:rsidRPr="00C22C7C">
              <w:rPr>
                <w:rFonts w:ascii="Sassoon Primary" w:hAnsi="Sassoon Primary"/>
                <w:i/>
                <w:iCs/>
                <w:color w:val="auto"/>
                <w:sz w:val="22"/>
                <w:szCs w:val="22"/>
                <w:shd w:val="clear" w:color="auto" w:fill="FFFFFF" w:themeFill="background1"/>
              </w:rPr>
              <w:t xml:space="preserve">, J, and N. Shure (2016) </w:t>
            </w:r>
            <w:r w:rsidRPr="00C22C7C">
              <w:rPr>
                <w:rFonts w:ascii="Sassoon Primary" w:hAnsi="Sassoon Primary"/>
                <w:i/>
                <w:iCs/>
                <w:color w:val="auto"/>
                <w:sz w:val="22"/>
                <w:szCs w:val="22"/>
                <w:shd w:val="clear" w:color="auto" w:fill="FFFFFF" w:themeFill="background1"/>
              </w:rPr>
              <w:lastRenderedPageBreak/>
              <w:t xml:space="preserve">Students are less able to learn other curricula if they do not develop sufficient reading skills by the middle of primary school. [DfE (2016) </w:t>
            </w:r>
            <w:r w:rsidR="00A420A5" w:rsidRPr="00C22C7C">
              <w:rPr>
                <w:rFonts w:ascii="Sassoon Primary" w:hAnsi="Sassoon Primary"/>
                <w:i/>
                <w:iCs/>
                <w:color w:val="auto"/>
                <w:sz w:val="22"/>
                <w:szCs w:val="22"/>
                <w:shd w:val="clear" w:color="auto" w:fill="FFFFFF" w:themeFill="background1"/>
              </w:rPr>
              <w:t>Reading is the master skill at Morley Victoria and leaders are continually attending CPD and delivering this to staff.</w:t>
            </w:r>
            <w:r w:rsidR="00A420A5" w:rsidRPr="00C22C7C">
              <w:rPr>
                <w:rFonts w:ascii="Sassoon Primary" w:hAnsi="Sassoon Primary"/>
                <w:color w:val="auto"/>
                <w:sz w:val="22"/>
                <w:szCs w:val="22"/>
                <w:shd w:val="clear" w:color="auto" w:fill="FCFCFC"/>
              </w:rPr>
              <w:t xml:space="preserve"> </w:t>
            </w:r>
            <w:r w:rsidRPr="00C22C7C">
              <w:rPr>
                <w:rFonts w:ascii="Sassoon Primary" w:hAnsi="Sassoon Primary"/>
                <w:color w:val="auto"/>
                <w:sz w:val="22"/>
                <w:szCs w:val="22"/>
              </w:rPr>
              <w:t xml:space="preserve"> </w:t>
            </w:r>
          </w:p>
          <w:p w14:paraId="53A7E7CE" w14:textId="77777777" w:rsidR="00A31881" w:rsidRPr="00C22C7C" w:rsidRDefault="00A31881">
            <w:pPr>
              <w:pStyle w:val="TableRowCentered"/>
              <w:jc w:val="left"/>
              <w:rPr>
                <w:rFonts w:ascii="Sassoon Primary" w:hAnsi="Sassoon Primary"/>
                <w:color w:val="auto"/>
                <w:sz w:val="22"/>
                <w:szCs w:val="22"/>
              </w:rPr>
            </w:pPr>
          </w:p>
          <w:p w14:paraId="2A7D551F" w14:textId="34D7BAE6" w:rsidR="00E66558" w:rsidRPr="00B9728A" w:rsidRDefault="00A31881">
            <w:pPr>
              <w:pStyle w:val="TableRowCentered"/>
              <w:jc w:val="left"/>
              <w:rPr>
                <w:rFonts w:ascii="Sassoon Primary" w:hAnsi="Sassoon Primary"/>
                <w:color w:val="0070C0"/>
                <w:sz w:val="22"/>
                <w:szCs w:val="22"/>
              </w:rPr>
            </w:pPr>
            <w:r w:rsidRPr="00C22C7C">
              <w:rPr>
                <w:rFonts w:ascii="Sassoon Primary" w:hAnsi="Sassoon Primary"/>
                <w:color w:val="auto"/>
                <w:sz w:val="22"/>
                <w:szCs w:val="22"/>
              </w:rPr>
              <w:t>Annually, e</w:t>
            </w:r>
            <w:r w:rsidR="00277CFA" w:rsidRPr="00C22C7C">
              <w:rPr>
                <w:rFonts w:ascii="Sassoon Primary" w:hAnsi="Sassoon Primary"/>
                <w:color w:val="auto"/>
                <w:sz w:val="22"/>
                <w:szCs w:val="22"/>
              </w:rPr>
              <w:t xml:space="preserve">ach </w:t>
            </w:r>
            <w:r w:rsidR="00277CFA" w:rsidRPr="00C22C7C">
              <w:rPr>
                <w:rFonts w:ascii="Sassoon Primary" w:hAnsi="Sassoon Primary"/>
                <w:sz w:val="22"/>
                <w:szCs w:val="22"/>
              </w:rPr>
              <w:t>year group complete</w:t>
            </w:r>
            <w:r w:rsidR="005E7D1A">
              <w:rPr>
                <w:rFonts w:ascii="Sassoon Primary" w:hAnsi="Sassoon Primary"/>
                <w:sz w:val="22"/>
                <w:szCs w:val="22"/>
              </w:rPr>
              <w:t xml:space="preserve">s </w:t>
            </w:r>
            <w:r w:rsidR="00277CFA" w:rsidRPr="00C22C7C">
              <w:rPr>
                <w:rFonts w:ascii="Sassoon Primary" w:hAnsi="Sassoon Primary"/>
                <w:sz w:val="22"/>
                <w:szCs w:val="22"/>
              </w:rPr>
              <w:t xml:space="preserve">trackers for their bottom 20% and produce an overview of which children are receiving wave 2 support for their reading and what is their individual barrier e.g. phonics, vocabulary, comprehension etc. This will be delivered either 1 to 1 </w:t>
            </w:r>
            <w:r w:rsidR="00277CFA" w:rsidRPr="00C22C7C">
              <w:rPr>
                <w:rFonts w:ascii="Sassoon Primary" w:hAnsi="Sassoon Primary"/>
                <w:sz w:val="22"/>
                <w:szCs w:val="22"/>
                <w:highlight w:val="yellow"/>
              </w:rPr>
              <w:t>(+5 months EEF),</w:t>
            </w:r>
            <w:r w:rsidR="00277CFA" w:rsidRPr="00C22C7C">
              <w:rPr>
                <w:rFonts w:ascii="Sassoon Primary" w:hAnsi="Sassoon Primary"/>
                <w:sz w:val="22"/>
                <w:szCs w:val="22"/>
              </w:rPr>
              <w:t xml:space="preserve"> have a phonics focus </w:t>
            </w:r>
            <w:r w:rsidR="00277CFA" w:rsidRPr="00C22C7C">
              <w:rPr>
                <w:rFonts w:ascii="Sassoon Primary" w:hAnsi="Sassoon Primary"/>
                <w:sz w:val="22"/>
                <w:szCs w:val="22"/>
                <w:highlight w:val="yellow"/>
              </w:rPr>
              <w:t>(+5 months EEF)</w:t>
            </w:r>
            <w:r w:rsidR="00277CFA" w:rsidRPr="00C22C7C">
              <w:rPr>
                <w:rFonts w:ascii="Sassoon Primary" w:hAnsi="Sassoon Primary"/>
                <w:sz w:val="22"/>
                <w:szCs w:val="22"/>
              </w:rPr>
              <w:t xml:space="preserve"> or through a small group </w:t>
            </w:r>
            <w:r w:rsidR="00277CFA" w:rsidRPr="00C22C7C">
              <w:rPr>
                <w:rFonts w:ascii="Sassoon Primary" w:hAnsi="Sassoon Primary"/>
                <w:sz w:val="22"/>
                <w:szCs w:val="22"/>
                <w:highlight w:val="yellow"/>
              </w:rPr>
              <w:t>(+4months EEF)</w:t>
            </w:r>
            <w:r w:rsidR="00277CFA" w:rsidRPr="00C22C7C">
              <w:rPr>
                <w:rFonts w:ascii="Sassoon Primary" w:hAnsi="Sassoon Primary"/>
                <w:sz w:val="22"/>
                <w:szCs w:val="22"/>
              </w:rPr>
              <w:t>.</w:t>
            </w:r>
            <w:r w:rsidR="00A420A5" w:rsidRPr="00C22C7C">
              <w:rPr>
                <w:rFonts w:ascii="Sassoon Primary" w:hAnsi="Sassoon Primary"/>
                <w:sz w:val="22"/>
                <w:szCs w:val="22"/>
              </w:rPr>
              <w:t xml:space="preserve"> </w:t>
            </w:r>
            <w:r w:rsidR="00D2562A">
              <w:rPr>
                <w:rFonts w:ascii="Sassoon Primary" w:hAnsi="Sassoon Primary"/>
                <w:sz w:val="22"/>
                <w:szCs w:val="22"/>
              </w:rPr>
              <w:t>Year 2 upwards</w:t>
            </w:r>
            <w:r w:rsidR="00992A6A" w:rsidRPr="00C22C7C">
              <w:rPr>
                <w:rFonts w:ascii="Sassoon Primary" w:hAnsi="Sassoon Primary"/>
                <w:sz w:val="22"/>
                <w:szCs w:val="22"/>
              </w:rPr>
              <w:t xml:space="preserve"> will continue to develop comprehension strategies around our bespoke ‘Magnificent 7’.</w:t>
            </w:r>
            <w:r w:rsidR="007D678B" w:rsidRPr="00C22C7C">
              <w:rPr>
                <w:rFonts w:ascii="Sassoon Primary" w:hAnsi="Sassoon Primary"/>
                <w:sz w:val="22"/>
                <w:szCs w:val="22"/>
              </w:rPr>
              <w:t xml:space="preserve"> </w:t>
            </w:r>
            <w:r w:rsidR="007D678B" w:rsidRPr="00C22C7C">
              <w:rPr>
                <w:rFonts w:ascii="Sassoon Primary" w:hAnsi="Sassoon Primary"/>
                <w:sz w:val="22"/>
                <w:szCs w:val="22"/>
                <w:highlight w:val="yellow"/>
              </w:rPr>
              <w:t>(Readi</w:t>
            </w:r>
            <w:r w:rsidR="007D678B" w:rsidRPr="00FB6769">
              <w:rPr>
                <w:rFonts w:ascii="Sassoon Primary" w:hAnsi="Sassoon Primary"/>
                <w:color w:val="000000" w:themeColor="text1"/>
                <w:sz w:val="22"/>
                <w:szCs w:val="22"/>
                <w:highlight w:val="yellow"/>
              </w:rPr>
              <w:t>ng comprehension strategies +6 months EEF)</w:t>
            </w:r>
            <w:r w:rsidR="00B9728A" w:rsidRPr="00FB6769">
              <w:rPr>
                <w:rFonts w:ascii="Sassoon Primary" w:hAnsi="Sassoon Primary"/>
                <w:color w:val="000000" w:themeColor="text1"/>
                <w:sz w:val="22"/>
                <w:szCs w:val="22"/>
              </w:rPr>
              <w:t xml:space="preserve"> Reading is still the ‘Master Skill’ with our children being closely tracked and supported.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B812B5B" w:rsidR="00E66558" w:rsidRPr="00C22C7C" w:rsidRDefault="00EE4B8F">
            <w:pPr>
              <w:pStyle w:val="TableRowCentered"/>
              <w:jc w:val="left"/>
              <w:rPr>
                <w:rFonts w:ascii="Sassoon Primary" w:hAnsi="Sassoon Primary"/>
                <w:sz w:val="22"/>
                <w:szCs w:val="22"/>
              </w:rPr>
            </w:pPr>
            <w:r>
              <w:rPr>
                <w:rFonts w:ascii="Sassoon Primary" w:hAnsi="Sassoon Primary"/>
                <w:sz w:val="22"/>
                <w:szCs w:val="22"/>
              </w:rPr>
              <w:lastRenderedPageBreak/>
              <w:t>5</w:t>
            </w:r>
          </w:p>
        </w:tc>
      </w:tr>
      <w:tr w:rsidR="004E7A86" w14:paraId="6982BDCC" w14:textId="77777777" w:rsidTr="00BD4740">
        <w:trPr>
          <w:trHeight w:val="8832"/>
        </w:trPr>
        <w:tc>
          <w:tcPr>
            <w:tcW w:w="2636" w:type="dxa"/>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5BFCE304" w14:textId="7E21DA8F" w:rsidR="004E7A86" w:rsidRPr="00C22C7C" w:rsidRDefault="004E7A86" w:rsidP="009C5F75">
            <w:pPr>
              <w:pStyle w:val="TableRow"/>
              <w:ind w:left="0"/>
              <w:rPr>
                <w:rFonts w:ascii="Sassoon Primary" w:hAnsi="Sassoon Primary"/>
                <w:iCs/>
                <w:sz w:val="22"/>
                <w:szCs w:val="22"/>
              </w:rPr>
            </w:pPr>
            <w:r w:rsidRPr="00C22C7C">
              <w:rPr>
                <w:rFonts w:ascii="Sassoon Primary" w:hAnsi="Sassoon Primary"/>
                <w:iCs/>
                <w:sz w:val="22"/>
                <w:szCs w:val="22"/>
              </w:rPr>
              <w:t xml:space="preserve">Effective Learning Understanding cognitive load, meta cognition and self-regulation strategies  </w:t>
            </w:r>
          </w:p>
        </w:tc>
        <w:tc>
          <w:tcPr>
            <w:tcW w:w="5297" w:type="dxa"/>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21DF067E" w14:textId="515575AD" w:rsidR="004E7A86" w:rsidRPr="00C22C7C" w:rsidRDefault="004E7A86">
            <w:pPr>
              <w:pStyle w:val="TableRowCentered"/>
              <w:jc w:val="left"/>
              <w:rPr>
                <w:rFonts w:ascii="Sassoon Primary" w:hAnsi="Sassoon Primary"/>
                <w:i/>
                <w:iCs/>
                <w:color w:val="auto"/>
                <w:sz w:val="22"/>
                <w:szCs w:val="22"/>
                <w:shd w:val="clear" w:color="auto" w:fill="FBFBFB"/>
              </w:rPr>
            </w:pPr>
            <w:r w:rsidRPr="00C22C7C">
              <w:rPr>
                <w:rFonts w:ascii="Sassoon Primary" w:hAnsi="Sassoon Primary"/>
                <w:i/>
                <w:iCs/>
                <w:color w:val="auto"/>
                <w:sz w:val="22"/>
                <w:szCs w:val="22"/>
                <w:shd w:val="clear" w:color="auto" w:fill="FBFBFB"/>
              </w:rPr>
              <w:t xml:space="preserve">Work is being undertaken across the curriculum to enable staff to </w:t>
            </w:r>
            <w:proofErr w:type="gramStart"/>
            <w:r w:rsidRPr="00C22C7C">
              <w:rPr>
                <w:rFonts w:ascii="Sassoon Primary" w:hAnsi="Sassoon Primary"/>
                <w:i/>
                <w:iCs/>
                <w:color w:val="auto"/>
                <w:sz w:val="22"/>
                <w:szCs w:val="22"/>
                <w:shd w:val="clear" w:color="auto" w:fill="FBFBFB"/>
              </w:rPr>
              <w:t>have an understanding of</w:t>
            </w:r>
            <w:proofErr w:type="gramEnd"/>
            <w:r w:rsidRPr="00C22C7C">
              <w:rPr>
                <w:rFonts w:ascii="Sassoon Primary" w:hAnsi="Sassoon Primary"/>
                <w:i/>
                <w:iCs/>
                <w:color w:val="auto"/>
                <w:sz w:val="22"/>
                <w:szCs w:val="22"/>
                <w:shd w:val="clear" w:color="auto" w:fill="FBFBFB"/>
              </w:rPr>
              <w:t xml:space="preserve"> cognitive load, processing and storing information and the positive impact this will have on children’s learning and overcoming barriers to learning. </w:t>
            </w:r>
          </w:p>
          <w:p w14:paraId="3E76E58B" w14:textId="77777777" w:rsidR="004E7A86" w:rsidRDefault="004E7A86">
            <w:pPr>
              <w:pStyle w:val="TableRowCentered"/>
              <w:jc w:val="left"/>
              <w:rPr>
                <w:rFonts w:ascii="Sassoon Primary" w:hAnsi="Sassoon Primary"/>
                <w:color w:val="auto"/>
                <w:sz w:val="22"/>
                <w:szCs w:val="22"/>
                <w:shd w:val="clear" w:color="auto" w:fill="FBFBFB"/>
              </w:rPr>
            </w:pPr>
            <w:r w:rsidRPr="00C22C7C">
              <w:rPr>
                <w:rFonts w:ascii="Sassoon Primary" w:hAnsi="Sassoon Primary"/>
                <w:i/>
                <w:iCs/>
                <w:color w:val="auto"/>
                <w:sz w:val="22"/>
                <w:szCs w:val="22"/>
                <w:shd w:val="clear" w:color="auto" w:fill="FBFBFB"/>
              </w:rPr>
              <w:t xml:space="preserve">Evidence suggests the use of ‘metacognitive strategies’ – which get pupils to think about their own learning - can be worth the equivalent of an additional </w:t>
            </w:r>
            <w:r w:rsidRPr="00C22C7C">
              <w:rPr>
                <w:rFonts w:ascii="Sassoon Primary" w:hAnsi="Sassoon Primary"/>
                <w:i/>
                <w:iCs/>
                <w:color w:val="2B3A42"/>
                <w:sz w:val="22"/>
                <w:szCs w:val="22"/>
                <w:highlight w:val="yellow"/>
                <w:shd w:val="clear" w:color="auto" w:fill="FBFBFB"/>
              </w:rPr>
              <w:t>+7 months’</w:t>
            </w:r>
            <w:r w:rsidRPr="00C22C7C">
              <w:rPr>
                <w:rFonts w:ascii="Sassoon Primary" w:hAnsi="Sassoon Primary"/>
                <w:i/>
                <w:iCs/>
                <w:color w:val="2B3A42"/>
                <w:sz w:val="22"/>
                <w:szCs w:val="22"/>
                <w:shd w:val="clear" w:color="auto" w:fill="FBFBFB"/>
              </w:rPr>
              <w:t xml:space="preserve"> </w:t>
            </w:r>
            <w:r w:rsidRPr="00C22C7C">
              <w:rPr>
                <w:rFonts w:ascii="Sassoon Primary" w:hAnsi="Sassoon Primary"/>
                <w:i/>
                <w:iCs/>
                <w:color w:val="auto"/>
                <w:sz w:val="22"/>
                <w:szCs w:val="22"/>
                <w:shd w:val="clear" w:color="auto" w:fill="FBFBFB"/>
              </w:rPr>
              <w:t>progress when used well. EEF.</w:t>
            </w:r>
            <w:r w:rsidRPr="00C22C7C">
              <w:rPr>
                <w:rFonts w:ascii="Sassoon Primary" w:hAnsi="Sassoon Primary"/>
                <w:color w:val="auto"/>
                <w:sz w:val="22"/>
                <w:szCs w:val="22"/>
                <w:shd w:val="clear" w:color="auto" w:fill="FBFBFB"/>
              </w:rPr>
              <w:t xml:space="preserve"> </w:t>
            </w:r>
          </w:p>
          <w:p w14:paraId="6938B8BF" w14:textId="77777777" w:rsidR="004E7A86" w:rsidRDefault="004E7A86">
            <w:pPr>
              <w:pStyle w:val="TableRowCentered"/>
              <w:jc w:val="left"/>
              <w:rPr>
                <w:rFonts w:ascii="Sassoon Primary" w:hAnsi="Sassoon Primary"/>
                <w:color w:val="auto"/>
                <w:sz w:val="22"/>
                <w:szCs w:val="22"/>
                <w:shd w:val="clear" w:color="auto" w:fill="FBFBFB"/>
              </w:rPr>
            </w:pPr>
            <w:r>
              <w:rPr>
                <w:rFonts w:ascii="Sassoon Primary" w:hAnsi="Sassoon Primary"/>
                <w:color w:val="auto"/>
                <w:sz w:val="22"/>
                <w:szCs w:val="22"/>
                <w:shd w:val="clear" w:color="auto" w:fill="FBFBFB"/>
              </w:rPr>
              <w:t xml:space="preserve">The school is running a research project in conjunction with the EEF and research schools to explore metacognitive strategies over the next three years. </w:t>
            </w:r>
          </w:p>
          <w:p w14:paraId="7A82CF1D" w14:textId="77777777" w:rsidR="004E7A86" w:rsidRDefault="004E7A86">
            <w:pPr>
              <w:pStyle w:val="TableRowCentered"/>
              <w:jc w:val="left"/>
              <w:rPr>
                <w:rFonts w:ascii="Sassoon Primary" w:hAnsi="Sassoon Primary"/>
                <w:color w:val="auto"/>
                <w:sz w:val="22"/>
                <w:szCs w:val="22"/>
                <w:shd w:val="clear" w:color="auto" w:fill="FBFBFB"/>
              </w:rPr>
            </w:pPr>
          </w:p>
          <w:p w14:paraId="2E9171F2" w14:textId="77777777" w:rsidR="004E7A86" w:rsidRDefault="004E7A86">
            <w:pPr>
              <w:pStyle w:val="TableRowCentered"/>
              <w:jc w:val="left"/>
              <w:rPr>
                <w:rFonts w:ascii="Sassoon Primary" w:hAnsi="Sassoon Primary"/>
                <w:color w:val="auto"/>
                <w:sz w:val="22"/>
                <w:szCs w:val="22"/>
                <w:shd w:val="clear" w:color="auto" w:fill="FBFBFB"/>
              </w:rPr>
            </w:pPr>
            <w:r>
              <w:rPr>
                <w:rFonts w:ascii="Sassoon Primary" w:hAnsi="Sassoon Primary"/>
                <w:color w:val="auto"/>
                <w:sz w:val="22"/>
                <w:szCs w:val="22"/>
                <w:shd w:val="clear" w:color="auto" w:fill="FBFBFB"/>
              </w:rPr>
              <w:t xml:space="preserve">We are working alongside Thinking Schools who are providing training to a drive team around metacognition. This will then be disseminated across school. </w:t>
            </w:r>
          </w:p>
          <w:p w14:paraId="06415C0A" w14:textId="77777777" w:rsidR="004E7A86" w:rsidRDefault="004E7A86">
            <w:pPr>
              <w:pStyle w:val="TableRowCentered"/>
              <w:jc w:val="left"/>
              <w:rPr>
                <w:rFonts w:ascii="Sassoon Primary" w:hAnsi="Sassoon Primary"/>
                <w:color w:val="auto"/>
                <w:sz w:val="22"/>
                <w:szCs w:val="22"/>
                <w:shd w:val="clear" w:color="auto" w:fill="FBFBFB"/>
              </w:rPr>
            </w:pPr>
          </w:p>
          <w:p w14:paraId="7F308A28" w14:textId="77777777" w:rsidR="004E7A86" w:rsidRDefault="004E7A86">
            <w:pPr>
              <w:pStyle w:val="TableRowCentered"/>
              <w:jc w:val="left"/>
              <w:rPr>
                <w:rFonts w:ascii="Sassoon Primary" w:hAnsi="Sassoon Primary"/>
                <w:color w:val="000000" w:themeColor="text1"/>
                <w:sz w:val="22"/>
                <w:szCs w:val="22"/>
                <w:shd w:val="clear" w:color="auto" w:fill="FBFBFB"/>
              </w:rPr>
            </w:pPr>
            <w:r w:rsidRPr="003B715A">
              <w:rPr>
                <w:rFonts w:ascii="Sassoon Primary" w:hAnsi="Sassoon Primary"/>
                <w:color w:val="000000" w:themeColor="text1"/>
                <w:sz w:val="22"/>
                <w:szCs w:val="22"/>
                <w:shd w:val="clear" w:color="auto" w:fill="FBFBFB"/>
              </w:rPr>
              <w:t xml:space="preserve">We are entering the third year of our </w:t>
            </w:r>
            <w:proofErr w:type="gramStart"/>
            <w:r w:rsidRPr="003B715A">
              <w:rPr>
                <w:rFonts w:ascii="Sassoon Primary" w:hAnsi="Sassoon Primary"/>
                <w:color w:val="000000" w:themeColor="text1"/>
                <w:sz w:val="22"/>
                <w:szCs w:val="22"/>
                <w:shd w:val="clear" w:color="auto" w:fill="FBFBFB"/>
              </w:rPr>
              <w:t>3 year</w:t>
            </w:r>
            <w:proofErr w:type="gramEnd"/>
            <w:r w:rsidRPr="003B715A">
              <w:rPr>
                <w:rFonts w:ascii="Sassoon Primary" w:hAnsi="Sassoon Primary"/>
                <w:color w:val="000000" w:themeColor="text1"/>
                <w:sz w:val="22"/>
                <w:szCs w:val="22"/>
                <w:shd w:val="clear" w:color="auto" w:fill="FBFBFB"/>
              </w:rPr>
              <w:t xml:space="preserve"> metacognition plan. Metacognitive strategies have been shared with the children this will be the first full year where the children will have a curriculum referencing metacognitive strategies.</w:t>
            </w:r>
          </w:p>
          <w:p w14:paraId="0FAF6C01" w14:textId="0926FA56" w:rsidR="004E7A86" w:rsidRDefault="004E7A86">
            <w:pPr>
              <w:pStyle w:val="TableRowCentered"/>
              <w:jc w:val="left"/>
              <w:rPr>
                <w:rFonts w:ascii="Sassoon Primary" w:hAnsi="Sassoon Primary"/>
                <w:color w:val="000000" w:themeColor="text1"/>
                <w:sz w:val="22"/>
                <w:szCs w:val="22"/>
                <w:shd w:val="clear" w:color="auto" w:fill="FBFBFB"/>
              </w:rPr>
            </w:pPr>
            <w:r>
              <w:rPr>
                <w:rFonts w:ascii="Sassoon Primary" w:hAnsi="Sassoon Primary"/>
                <w:color w:val="000000" w:themeColor="text1"/>
                <w:sz w:val="22"/>
                <w:szCs w:val="22"/>
                <w:shd w:val="clear" w:color="auto" w:fill="FBFBFB"/>
              </w:rPr>
              <w:t xml:space="preserve">Zones of regulation are being introduced whole school as a way of supporting </w:t>
            </w:r>
            <w:proofErr w:type="spellStart"/>
            <w:r>
              <w:rPr>
                <w:rFonts w:ascii="Sassoon Primary" w:hAnsi="Sassoon Primary"/>
                <w:color w:val="000000" w:themeColor="text1"/>
                <w:sz w:val="22"/>
                <w:szCs w:val="22"/>
                <w:shd w:val="clear" w:color="auto" w:fill="FBFBFB"/>
              </w:rPr>
              <w:t>self regulation</w:t>
            </w:r>
            <w:proofErr w:type="spellEnd"/>
            <w:r>
              <w:rPr>
                <w:rFonts w:ascii="Sassoon Primary" w:hAnsi="Sassoon Primary"/>
                <w:color w:val="000000" w:themeColor="text1"/>
                <w:sz w:val="22"/>
                <w:szCs w:val="22"/>
                <w:shd w:val="clear" w:color="auto" w:fill="FBFBFB"/>
              </w:rPr>
              <w:t xml:space="preserve">. Groups for targeted children are being run by the inclusion team. </w:t>
            </w:r>
          </w:p>
          <w:p w14:paraId="0F9DFA08" w14:textId="7F9BF238" w:rsidR="004E7A86" w:rsidRPr="00B9728A" w:rsidRDefault="004E7A86">
            <w:pPr>
              <w:pStyle w:val="TableRowCentered"/>
              <w:jc w:val="left"/>
              <w:rPr>
                <w:rFonts w:ascii="Sassoon Primary" w:hAnsi="Sassoon Primary"/>
                <w:color w:val="0070C0"/>
                <w:sz w:val="22"/>
                <w:szCs w:val="22"/>
              </w:rPr>
            </w:pPr>
          </w:p>
        </w:tc>
        <w:tc>
          <w:tcPr>
            <w:tcW w:w="155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A8DB5C3" w14:textId="09B57631" w:rsidR="004E7A86" w:rsidRPr="00C22C7C" w:rsidRDefault="004E7A86" w:rsidP="00F95581">
            <w:pPr>
              <w:pStyle w:val="TableRowCentered"/>
              <w:ind w:left="0"/>
              <w:jc w:val="left"/>
              <w:rPr>
                <w:rFonts w:ascii="Sassoon Primary" w:hAnsi="Sassoon Primary"/>
                <w:sz w:val="22"/>
                <w:szCs w:val="22"/>
              </w:rPr>
            </w:pPr>
            <w:r>
              <w:rPr>
                <w:rFonts w:ascii="Sassoon Primary" w:hAnsi="Sassoon Primary"/>
                <w:sz w:val="22"/>
                <w:szCs w:val="22"/>
              </w:rPr>
              <w:t>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6D1D9E2" w:rsidR="00E66558" w:rsidRDefault="009D71E8">
      <w:r>
        <w:t>Budgeted cost: £</w:t>
      </w:r>
      <w:r w:rsidR="008F6C6B">
        <w:t>20</w:t>
      </w:r>
      <w:r w:rsidR="007610F1">
        <w:t>000</w:t>
      </w:r>
      <w:r w:rsidR="00184A3E">
        <w:t xml:space="preserve"> (Including and not limited to interventions, over time, resources, one to one costs) </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28"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E4B8F" w14:paraId="2A7D552C"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F4264A6" w:rsidR="00EE4B8F" w:rsidRPr="00C22C7C" w:rsidRDefault="00EE4B8F" w:rsidP="00EE4B8F">
            <w:pPr>
              <w:pStyle w:val="TableRow"/>
              <w:rPr>
                <w:rFonts w:ascii="Sassoon Primary" w:hAnsi="Sassoon Primary"/>
                <w:sz w:val="22"/>
                <w:szCs w:val="22"/>
              </w:rPr>
            </w:pPr>
            <w:r w:rsidRPr="00C22C7C">
              <w:rPr>
                <w:rFonts w:ascii="Sassoon Primary" w:hAnsi="Sassoon Primary"/>
                <w:sz w:val="22"/>
                <w:szCs w:val="22"/>
              </w:rPr>
              <w:t xml:space="preserve">Structured Interventions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24270BB" w:rsidR="00EE4B8F" w:rsidRPr="00B9728A" w:rsidRDefault="00EE4B8F" w:rsidP="00EE4B8F">
            <w:pPr>
              <w:pStyle w:val="TableRowCentered"/>
              <w:jc w:val="left"/>
              <w:rPr>
                <w:rFonts w:ascii="Sassoon Primary" w:hAnsi="Sassoon Primary"/>
                <w:color w:val="0070C0"/>
                <w:sz w:val="22"/>
                <w:szCs w:val="22"/>
              </w:rPr>
            </w:pPr>
            <w:r w:rsidRPr="00C22C7C">
              <w:rPr>
                <w:rFonts w:ascii="Sassoon Primary" w:hAnsi="Sassoon Primary"/>
                <w:sz w:val="22"/>
                <w:szCs w:val="22"/>
              </w:rPr>
              <w:t xml:space="preserve">All of our PP children have their own </w:t>
            </w:r>
            <w:proofErr w:type="gramStart"/>
            <w:r w:rsidRPr="00C22C7C">
              <w:rPr>
                <w:rFonts w:ascii="Sassoon Primary" w:hAnsi="Sassoon Primary"/>
                <w:sz w:val="22"/>
                <w:szCs w:val="22"/>
              </w:rPr>
              <w:t>tracker</w:t>
            </w:r>
            <w:proofErr w:type="gramEnd"/>
            <w:r w:rsidRPr="00C22C7C">
              <w:rPr>
                <w:rFonts w:ascii="Sassoon Primary" w:hAnsi="Sassoon Primary"/>
                <w:sz w:val="22"/>
                <w:szCs w:val="22"/>
              </w:rPr>
              <w:t xml:space="preserve"> and their progress is continually monitored and planned interventions will be provided if necessary. An approximate percentage of PP children on targeted intervention throughout the year is around 65-75% at any given assessment point. </w:t>
            </w:r>
            <w:r w:rsidR="0033396D">
              <w:rPr>
                <w:rFonts w:ascii="Sassoon Primary" w:hAnsi="Sassoon Primary"/>
                <w:sz w:val="22"/>
                <w:szCs w:val="22"/>
              </w:rPr>
              <w:t xml:space="preserve">We have also invested in an intervention called “Talk Boost” which will be </w:t>
            </w:r>
            <w:r w:rsidR="00074C9F">
              <w:rPr>
                <w:rFonts w:ascii="Sassoon Primary" w:hAnsi="Sassoon Primary"/>
                <w:sz w:val="22"/>
                <w:szCs w:val="22"/>
              </w:rPr>
              <w:t xml:space="preserve">implemented across the Early Years. Staff have </w:t>
            </w:r>
            <w:r w:rsidR="00074C9F" w:rsidRPr="00D62197">
              <w:rPr>
                <w:rFonts w:ascii="Sassoon Primary" w:hAnsi="Sassoon Primary"/>
                <w:color w:val="000000" w:themeColor="text1"/>
                <w:sz w:val="22"/>
                <w:szCs w:val="22"/>
              </w:rPr>
              <w:t>already received the training for this speech and language programme.</w:t>
            </w:r>
            <w:r w:rsidR="00B9728A" w:rsidRPr="00D62197">
              <w:rPr>
                <w:rFonts w:ascii="Sassoon Primary" w:hAnsi="Sassoon Primary"/>
                <w:color w:val="000000" w:themeColor="text1"/>
                <w:sz w:val="22"/>
                <w:szCs w:val="22"/>
              </w:rPr>
              <w:t xml:space="preserve"> Staff </w:t>
            </w:r>
            <w:r w:rsidR="00D62197" w:rsidRPr="00D62197">
              <w:rPr>
                <w:rFonts w:ascii="Sassoon Primary" w:hAnsi="Sassoon Primary"/>
                <w:color w:val="000000" w:themeColor="text1"/>
                <w:sz w:val="22"/>
                <w:szCs w:val="22"/>
              </w:rPr>
              <w:t>have</w:t>
            </w:r>
            <w:r w:rsidR="00B9728A" w:rsidRPr="00D62197">
              <w:rPr>
                <w:rFonts w:ascii="Sassoon Primary" w:hAnsi="Sassoon Primary"/>
                <w:color w:val="000000" w:themeColor="text1"/>
                <w:sz w:val="22"/>
                <w:szCs w:val="22"/>
              </w:rPr>
              <w:t xml:space="preserve"> receive</w:t>
            </w:r>
            <w:r w:rsidR="00D62197" w:rsidRPr="00D62197">
              <w:rPr>
                <w:rFonts w:ascii="Sassoon Primary" w:hAnsi="Sassoon Primary"/>
                <w:color w:val="000000" w:themeColor="text1"/>
                <w:sz w:val="22"/>
                <w:szCs w:val="22"/>
              </w:rPr>
              <w:t>d</w:t>
            </w:r>
            <w:r w:rsidR="00B9728A" w:rsidRPr="00D62197">
              <w:rPr>
                <w:rFonts w:ascii="Sassoon Primary" w:hAnsi="Sassoon Primary"/>
                <w:color w:val="000000" w:themeColor="text1"/>
                <w:sz w:val="22"/>
                <w:szCs w:val="22"/>
              </w:rPr>
              <w:t xml:space="preserve"> specific training related to children they work with for example training around autism, British Sign Language</w:t>
            </w:r>
            <w:r w:rsidR="00D62197" w:rsidRPr="00D62197">
              <w:rPr>
                <w:rFonts w:ascii="Sassoon Primary" w:hAnsi="Sassoon Primary"/>
                <w:color w:val="000000" w:themeColor="text1"/>
                <w:sz w:val="22"/>
                <w:szCs w:val="22"/>
              </w:rPr>
              <w:t>,</w:t>
            </w:r>
            <w:r w:rsidR="00B9728A" w:rsidRPr="00D62197">
              <w:rPr>
                <w:rFonts w:ascii="Sassoon Primary" w:hAnsi="Sassoon Primary"/>
                <w:color w:val="000000" w:themeColor="text1"/>
                <w:sz w:val="22"/>
                <w:szCs w:val="22"/>
              </w:rPr>
              <w:t xml:space="preserve"> colourful semantics</w:t>
            </w:r>
            <w:r w:rsidR="00DC76F9">
              <w:rPr>
                <w:rFonts w:ascii="Sassoon Primary" w:hAnsi="Sassoon Primary"/>
                <w:color w:val="000000" w:themeColor="text1"/>
                <w:sz w:val="22"/>
                <w:szCs w:val="22"/>
              </w:rPr>
              <w:t>, Bucket time</w:t>
            </w:r>
            <w:r w:rsidR="00D62197" w:rsidRPr="00D62197">
              <w:rPr>
                <w:rFonts w:ascii="Sassoon Primary" w:hAnsi="Sassoon Primary"/>
                <w:color w:val="000000" w:themeColor="text1"/>
                <w:sz w:val="22"/>
                <w:szCs w:val="22"/>
              </w:rPr>
              <w:t xml:space="preserve"> or Lego Therapy</w:t>
            </w:r>
            <w:r w:rsidR="00B9728A" w:rsidRPr="00D62197">
              <w:rPr>
                <w:rFonts w:ascii="Sassoon Primary" w:hAnsi="Sassoon Primary"/>
                <w:color w:val="000000" w:themeColor="text1"/>
                <w:sz w:val="22"/>
                <w:szCs w:val="22"/>
              </w:rPr>
              <w:t xml:space="preserv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2A9E130" w:rsidR="00EE4B8F" w:rsidRPr="00C22C7C" w:rsidRDefault="00EE4B8F" w:rsidP="00EE4B8F">
            <w:pPr>
              <w:pStyle w:val="TableRowCentered"/>
              <w:jc w:val="left"/>
              <w:rPr>
                <w:rFonts w:ascii="Sassoon Primary" w:hAnsi="Sassoon Primary"/>
                <w:sz w:val="22"/>
                <w:szCs w:val="22"/>
              </w:rPr>
            </w:pPr>
            <w:r>
              <w:rPr>
                <w:rFonts w:ascii="Sassoon Primary" w:hAnsi="Sassoon Primary"/>
                <w:sz w:val="22"/>
                <w:szCs w:val="22"/>
              </w:rPr>
              <w:t>1,2,5</w:t>
            </w:r>
          </w:p>
        </w:tc>
      </w:tr>
      <w:tr w:rsidR="00EE4B8F" w14:paraId="539D755F"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A99C" w14:textId="29A24BDF" w:rsidR="00EE4B8F" w:rsidRDefault="00EE4B8F" w:rsidP="00EE4B8F">
            <w:pPr>
              <w:pStyle w:val="TableRow"/>
              <w:rPr>
                <w:rFonts w:ascii="Sassoon Primary" w:hAnsi="Sassoon Primary"/>
                <w:iCs/>
                <w:sz w:val="22"/>
                <w:szCs w:val="22"/>
              </w:rPr>
            </w:pPr>
            <w:r>
              <w:rPr>
                <w:rFonts w:ascii="Sassoon Primary" w:hAnsi="Sassoon Primary"/>
                <w:iCs/>
                <w:sz w:val="22"/>
                <w:szCs w:val="22"/>
              </w:rPr>
              <w:t xml:space="preserve">SENCO </w:t>
            </w:r>
          </w:p>
          <w:p w14:paraId="652CB29C" w14:textId="3124E362" w:rsidR="00B9728A" w:rsidRPr="00C22C7C" w:rsidRDefault="00B9728A" w:rsidP="00EE4B8F">
            <w:pPr>
              <w:pStyle w:val="TableRow"/>
              <w:rPr>
                <w:rFonts w:ascii="Sassoon Primary" w:hAnsi="Sassoon Primary"/>
                <w:iCs/>
                <w:sz w:val="22"/>
                <w:szCs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CE739" w14:textId="1A26EABF" w:rsidR="00EE4B8F" w:rsidRPr="00C22C7C" w:rsidRDefault="00EE4B8F" w:rsidP="00EE4B8F">
            <w:pPr>
              <w:pStyle w:val="TableRowCentered"/>
              <w:ind w:left="0"/>
              <w:jc w:val="left"/>
              <w:rPr>
                <w:rFonts w:ascii="Sassoon Primary" w:hAnsi="Sassoon Primary"/>
                <w:sz w:val="22"/>
                <w:szCs w:val="22"/>
              </w:rPr>
            </w:pPr>
            <w:r>
              <w:rPr>
                <w:rFonts w:ascii="Sassoon Primary" w:hAnsi="Sassoon Primary"/>
                <w:sz w:val="22"/>
                <w:szCs w:val="22"/>
              </w:rPr>
              <w:t>We have a</w:t>
            </w:r>
            <w:r w:rsidR="00925BE4">
              <w:rPr>
                <w:rFonts w:ascii="Sassoon Primary" w:hAnsi="Sassoon Primary"/>
                <w:sz w:val="22"/>
                <w:szCs w:val="22"/>
              </w:rPr>
              <w:t xml:space="preserve"> </w:t>
            </w:r>
            <w:r>
              <w:rPr>
                <w:rFonts w:ascii="Sassoon Primary" w:hAnsi="Sassoon Primary"/>
                <w:sz w:val="22"/>
                <w:szCs w:val="22"/>
              </w:rPr>
              <w:t xml:space="preserve">SENCO who is non-class based who oversees and delivers interventions as part of her role. </w:t>
            </w:r>
            <w:r w:rsidR="00127638">
              <w:rPr>
                <w:rFonts w:ascii="Sassoon Primary" w:hAnsi="Sassoon Primary"/>
                <w:sz w:val="22"/>
                <w:szCs w:val="22"/>
              </w:rPr>
              <w:t xml:space="preserve">She also works closely with external agencies for assessments and is experienced in preparing documents such as EHCP’s. </w:t>
            </w:r>
            <w:r w:rsidR="00B9728A" w:rsidRPr="00B9728A">
              <w:rPr>
                <w:rFonts w:ascii="Sassoon Primary" w:hAnsi="Sassoon Primary"/>
                <w:color w:val="0070C0"/>
                <w:sz w:val="22"/>
                <w:szCs w:val="22"/>
              </w:rPr>
              <w:t xml:space="preserv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7A8F" w14:textId="0E829B91" w:rsidR="00EE4B8F" w:rsidRPr="00C22C7C" w:rsidRDefault="00127638" w:rsidP="00127638">
            <w:pPr>
              <w:pStyle w:val="TableRowCentered"/>
              <w:ind w:left="0"/>
              <w:jc w:val="left"/>
              <w:rPr>
                <w:rFonts w:ascii="Sassoon Primary" w:hAnsi="Sassoon Primary"/>
                <w:sz w:val="22"/>
                <w:szCs w:val="22"/>
              </w:rPr>
            </w:pPr>
            <w:r>
              <w:rPr>
                <w:rFonts w:ascii="Sassoon Primary" w:hAnsi="Sassoon Primary"/>
                <w:sz w:val="22"/>
                <w:szCs w:val="22"/>
              </w:rPr>
              <w:t>1,2,5</w:t>
            </w:r>
          </w:p>
        </w:tc>
      </w:tr>
      <w:tr w:rsidR="00EE4B8F" w14:paraId="4B66BA92"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BEEA" w14:textId="6F1DB0CC" w:rsidR="00EE4B8F" w:rsidRDefault="00EE4B8F" w:rsidP="00EE4B8F">
            <w:pPr>
              <w:pStyle w:val="TableRow"/>
              <w:rPr>
                <w:rFonts w:ascii="Sassoon Primary" w:hAnsi="Sassoon Primary"/>
                <w:iCs/>
                <w:sz w:val="22"/>
                <w:szCs w:val="22"/>
              </w:rPr>
            </w:pPr>
            <w:r>
              <w:rPr>
                <w:rFonts w:ascii="Sassoon Primary" w:hAnsi="Sassoon Primary"/>
                <w:iCs/>
                <w:sz w:val="22"/>
                <w:szCs w:val="22"/>
              </w:rPr>
              <w:t xml:space="preserve">Subscriptions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DD71" w14:textId="09417230" w:rsidR="00EE4B8F" w:rsidRDefault="00EE4B8F" w:rsidP="00EE4B8F">
            <w:pPr>
              <w:pStyle w:val="TableRowCentered"/>
              <w:ind w:left="0"/>
              <w:jc w:val="left"/>
              <w:rPr>
                <w:rFonts w:ascii="Sassoon Primary" w:hAnsi="Sassoon Primary"/>
                <w:sz w:val="22"/>
                <w:szCs w:val="22"/>
              </w:rPr>
            </w:pPr>
            <w:r>
              <w:rPr>
                <w:rFonts w:ascii="Sassoon Primary" w:hAnsi="Sassoon Primary"/>
                <w:sz w:val="22"/>
                <w:szCs w:val="22"/>
              </w:rPr>
              <w:t xml:space="preserve">We pay for various subscriptions to help support the running of these interventions as a school such as </w:t>
            </w:r>
            <w:proofErr w:type="spellStart"/>
            <w:r>
              <w:rPr>
                <w:rFonts w:ascii="Sassoon Primary" w:hAnsi="Sassoon Primary"/>
                <w:sz w:val="22"/>
                <w:szCs w:val="22"/>
              </w:rPr>
              <w:t>grammarsaurus</w:t>
            </w:r>
            <w:proofErr w:type="spellEnd"/>
            <w:r w:rsidR="004A7305">
              <w:rPr>
                <w:rFonts w:ascii="Sassoon Primary" w:hAnsi="Sassoon Primary"/>
                <w:sz w:val="22"/>
                <w:szCs w:val="22"/>
              </w:rPr>
              <w:t xml:space="preserve"> and Active Learn Bug Club online e-books. </w:t>
            </w:r>
            <w:r>
              <w:rPr>
                <w:rFonts w:ascii="Sassoon Primary" w:hAnsi="Sassoon Primary"/>
                <w:sz w:val="22"/>
                <w:szCs w:val="22"/>
              </w:rPr>
              <w:t xml:space="preserve">We also provide specialist IT equipment such as </w:t>
            </w:r>
            <w:r w:rsidR="0033396D">
              <w:rPr>
                <w:rFonts w:ascii="Sassoon Primary" w:hAnsi="Sassoon Primary"/>
                <w:sz w:val="22"/>
                <w:szCs w:val="22"/>
              </w:rPr>
              <w:t xml:space="preserve">iPads </w:t>
            </w:r>
            <w:r>
              <w:rPr>
                <w:rFonts w:ascii="Sassoon Primary" w:hAnsi="Sassoon Primary"/>
                <w:sz w:val="22"/>
                <w:szCs w:val="22"/>
              </w:rPr>
              <w:t xml:space="preserve">and programmes for dyslexia such as Nessy.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0800" w14:textId="6B93DA59" w:rsidR="00EE4B8F" w:rsidRDefault="00127638" w:rsidP="00EE4B8F">
            <w:pPr>
              <w:pStyle w:val="TableRowCentered"/>
              <w:ind w:left="0"/>
              <w:jc w:val="left"/>
              <w:rPr>
                <w:rFonts w:ascii="Sassoon Primary" w:hAnsi="Sassoon Primary"/>
                <w:sz w:val="22"/>
                <w:szCs w:val="22"/>
              </w:rPr>
            </w:pPr>
            <w:r>
              <w:rPr>
                <w:rFonts w:ascii="Sassoon Primary" w:hAnsi="Sassoon Primary"/>
                <w:sz w:val="22"/>
                <w:szCs w:val="22"/>
              </w:rPr>
              <w:t>1,2,5</w:t>
            </w:r>
            <w:r w:rsidR="00EE4B8F">
              <w:rPr>
                <w:rFonts w:ascii="Sassoon Primary" w:hAnsi="Sassoon Primary"/>
                <w:sz w:val="22"/>
                <w:szCs w:val="22"/>
              </w:rPr>
              <w:t xml:space="preserve"> </w:t>
            </w:r>
          </w:p>
        </w:tc>
      </w:tr>
      <w:tr w:rsidR="00E849F5" w14:paraId="1F682709"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24AE3" w14:textId="57D7C9A9" w:rsidR="00E849F5" w:rsidRDefault="00E849F5" w:rsidP="00EE4B8F">
            <w:pPr>
              <w:pStyle w:val="TableRow"/>
              <w:rPr>
                <w:rFonts w:ascii="Sassoon Primary" w:hAnsi="Sassoon Primary"/>
                <w:iCs/>
                <w:sz w:val="22"/>
                <w:szCs w:val="22"/>
              </w:rPr>
            </w:pPr>
            <w:r>
              <w:rPr>
                <w:rFonts w:ascii="Sassoon Primary" w:hAnsi="Sassoon Primary"/>
                <w:iCs/>
                <w:sz w:val="22"/>
                <w:szCs w:val="22"/>
              </w:rPr>
              <w:t xml:space="preserve">Reception Staffing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FD43C" w14:textId="4F06E97C" w:rsidR="00E849F5" w:rsidRDefault="00E849F5" w:rsidP="00EE4B8F">
            <w:pPr>
              <w:pStyle w:val="TableRowCentered"/>
              <w:ind w:left="0"/>
              <w:jc w:val="left"/>
              <w:rPr>
                <w:rFonts w:ascii="Sassoon Primary" w:hAnsi="Sassoon Primary"/>
                <w:sz w:val="22"/>
                <w:szCs w:val="22"/>
              </w:rPr>
            </w:pPr>
            <w:r>
              <w:rPr>
                <w:rFonts w:ascii="Sassoon Primary" w:hAnsi="Sassoon Primary"/>
                <w:sz w:val="22"/>
                <w:szCs w:val="22"/>
              </w:rPr>
              <w:t xml:space="preserve">We have employed a HLTA </w:t>
            </w:r>
            <w:r w:rsidR="00DC76F9">
              <w:rPr>
                <w:rFonts w:ascii="Sassoon Primary" w:hAnsi="Sassoon Primary"/>
                <w:sz w:val="22"/>
                <w:szCs w:val="22"/>
              </w:rPr>
              <w:t xml:space="preserve">to work in Reception and run </w:t>
            </w:r>
            <w:r w:rsidR="004E7A86">
              <w:rPr>
                <w:rFonts w:ascii="Sassoon Primary" w:hAnsi="Sassoon Primary"/>
                <w:sz w:val="22"/>
                <w:szCs w:val="22"/>
              </w:rPr>
              <w:t xml:space="preserve">a third room which is focussed on supporting children with SEN through targeted interventions. Many of these children are PP.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DF9B" w14:textId="33B25E9B" w:rsidR="00E849F5" w:rsidRDefault="003B675D" w:rsidP="00EE4B8F">
            <w:pPr>
              <w:pStyle w:val="TableRowCentered"/>
              <w:ind w:left="0"/>
              <w:jc w:val="left"/>
              <w:rPr>
                <w:rFonts w:ascii="Sassoon Primary" w:hAnsi="Sassoon Primary"/>
                <w:sz w:val="22"/>
                <w:szCs w:val="22"/>
              </w:rPr>
            </w:pPr>
            <w:r>
              <w:rPr>
                <w:rFonts w:ascii="Sassoon Primary" w:hAnsi="Sassoon Primary"/>
                <w:sz w:val="22"/>
                <w:szCs w:val="22"/>
              </w:rPr>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E244B8C" w:rsidR="00E66558" w:rsidRDefault="009D71E8">
      <w:pPr>
        <w:spacing w:before="240" w:after="120"/>
      </w:pPr>
      <w:r>
        <w:t>Budgeted cost: £</w:t>
      </w:r>
      <w:r w:rsidRPr="00971746">
        <w:rPr>
          <w:color w:val="FF0000"/>
        </w:rPr>
        <w:t xml:space="preserve"> </w:t>
      </w:r>
      <w:r w:rsidR="007610F1">
        <w:rPr>
          <w:color w:val="auto"/>
        </w:rPr>
        <w:t>4</w:t>
      </w:r>
      <w:r w:rsidR="008F6C6B">
        <w:rPr>
          <w:color w:val="auto"/>
        </w:rPr>
        <w:t>0</w:t>
      </w:r>
      <w:r w:rsidR="007610F1">
        <w:rPr>
          <w:color w:val="auto"/>
        </w:rPr>
        <w:t>000</w:t>
      </w:r>
      <w:r w:rsidR="00077706" w:rsidRPr="00A51C65">
        <w:rPr>
          <w:color w:val="auto"/>
        </w:rPr>
        <w:t xml:space="preserve"> </w:t>
      </w:r>
      <w:r w:rsidR="00077706">
        <w:t>(This includes Inclusion team, behaviour support worker, CPD for the staff, resources</w:t>
      </w:r>
      <w:r w:rsidR="001C36D4">
        <w:t>, after school clubs for disadvantaged children</w:t>
      </w:r>
      <w:r w:rsidR="00077706">
        <w:t xml:space="preserve"> and running costs for the nurture hub).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D48ADFC" w:rsidR="00E66558" w:rsidRPr="00C22C7C" w:rsidRDefault="00F15593" w:rsidP="009C5F75">
            <w:pPr>
              <w:pStyle w:val="TableRow"/>
              <w:ind w:left="0"/>
              <w:rPr>
                <w:rFonts w:ascii="Sassoon Primary" w:hAnsi="Sassoon Primary"/>
                <w:sz w:val="22"/>
                <w:szCs w:val="22"/>
              </w:rPr>
            </w:pPr>
            <w:r w:rsidRPr="00C22C7C">
              <w:rPr>
                <w:rFonts w:ascii="Sassoon Primary" w:hAnsi="Sassoon Primary"/>
                <w:sz w:val="22"/>
                <w:szCs w:val="22"/>
              </w:rPr>
              <w:t>Inclusion team</w:t>
            </w:r>
            <w:r w:rsidR="001C36D4">
              <w:rPr>
                <w:rFonts w:ascii="Sassoon Primary" w:hAnsi="Sassoon Primary"/>
                <w:sz w:val="22"/>
                <w:szCs w:val="22"/>
              </w:rPr>
              <w:t xml:space="preserve">, </w:t>
            </w:r>
            <w:r w:rsidRPr="00C22C7C">
              <w:rPr>
                <w:rFonts w:ascii="Sassoon Primary" w:hAnsi="Sassoon Primary"/>
                <w:sz w:val="22"/>
                <w:szCs w:val="22"/>
              </w:rPr>
              <w:t xml:space="preserve">the </w:t>
            </w:r>
            <w:r w:rsidR="001C36D4">
              <w:rPr>
                <w:rFonts w:ascii="Sassoon Primary" w:hAnsi="Sassoon Primary"/>
                <w:sz w:val="22"/>
                <w:szCs w:val="22"/>
              </w:rPr>
              <w:t>W</w:t>
            </w:r>
            <w:r w:rsidRPr="00C22C7C">
              <w:rPr>
                <w:rFonts w:ascii="Sassoon Primary" w:hAnsi="Sassoon Primary"/>
                <w:sz w:val="22"/>
                <w:szCs w:val="22"/>
              </w:rPr>
              <w:t xml:space="preserve">hole </w:t>
            </w:r>
            <w:r w:rsidR="001C36D4">
              <w:rPr>
                <w:rFonts w:ascii="Sassoon Primary" w:hAnsi="Sassoon Primary"/>
                <w:sz w:val="22"/>
                <w:szCs w:val="22"/>
              </w:rPr>
              <w:t>C</w:t>
            </w:r>
            <w:r w:rsidRPr="00C22C7C">
              <w:rPr>
                <w:rFonts w:ascii="Sassoon Primary" w:hAnsi="Sassoon Primary"/>
                <w:sz w:val="22"/>
                <w:szCs w:val="22"/>
              </w:rPr>
              <w:t xml:space="preserve">hild </w:t>
            </w:r>
            <w:r w:rsidR="001C36D4">
              <w:rPr>
                <w:rFonts w:ascii="Sassoon Primary" w:hAnsi="Sassoon Primary"/>
                <w:sz w:val="22"/>
                <w:szCs w:val="22"/>
              </w:rPr>
              <w:t>A</w:t>
            </w:r>
            <w:r w:rsidRPr="00C22C7C">
              <w:rPr>
                <w:rFonts w:ascii="Sassoon Primary" w:hAnsi="Sassoon Primary"/>
                <w:sz w:val="22"/>
                <w:szCs w:val="22"/>
              </w:rPr>
              <w:t xml:space="preserve">pproach </w:t>
            </w:r>
            <w:r w:rsidR="001C36D4">
              <w:rPr>
                <w:rFonts w:ascii="Sassoon Primary" w:hAnsi="Sassoon Primary"/>
                <w:sz w:val="22"/>
                <w:szCs w:val="22"/>
              </w:rPr>
              <w:t>and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B61CEF4" w:rsidR="00E66558" w:rsidRPr="000C52C6" w:rsidRDefault="00A07198">
            <w:pPr>
              <w:pStyle w:val="TableRowCentered"/>
              <w:jc w:val="left"/>
              <w:rPr>
                <w:rFonts w:ascii="Sassoon Primary" w:hAnsi="Sassoon Primary"/>
                <w:color w:val="0070C0"/>
                <w:sz w:val="22"/>
                <w:szCs w:val="22"/>
              </w:rPr>
            </w:pPr>
            <w:r w:rsidRPr="00C22C7C">
              <w:rPr>
                <w:rFonts w:ascii="Sassoon Primary" w:hAnsi="Sassoon Primary"/>
                <w:sz w:val="22"/>
                <w:szCs w:val="22"/>
              </w:rPr>
              <w:t xml:space="preserve">We have a </w:t>
            </w:r>
            <w:r w:rsidR="00B9728A">
              <w:rPr>
                <w:rFonts w:ascii="Sassoon Primary" w:hAnsi="Sassoon Primary"/>
                <w:sz w:val="22"/>
                <w:szCs w:val="22"/>
              </w:rPr>
              <w:t>non-classed based</w:t>
            </w:r>
            <w:r w:rsidRPr="00C22C7C">
              <w:rPr>
                <w:rFonts w:ascii="Sassoon Primary" w:hAnsi="Sassoon Primary"/>
                <w:sz w:val="22"/>
                <w:szCs w:val="22"/>
              </w:rPr>
              <w:t xml:space="preserve"> inclusion team to support the needs of our children as our school ethos is </w:t>
            </w:r>
            <w:r w:rsidR="00F15593" w:rsidRPr="00C22C7C">
              <w:rPr>
                <w:rFonts w:ascii="Sassoon Primary" w:hAnsi="Sassoon Primary"/>
                <w:sz w:val="22"/>
                <w:szCs w:val="22"/>
              </w:rPr>
              <w:t>the ‘</w:t>
            </w:r>
            <w:r w:rsidRPr="00C22C7C">
              <w:rPr>
                <w:rFonts w:ascii="Sassoon Primary" w:hAnsi="Sassoon Primary"/>
                <w:sz w:val="22"/>
                <w:szCs w:val="22"/>
              </w:rPr>
              <w:t>whole child</w:t>
            </w:r>
            <w:r w:rsidR="00F15593" w:rsidRPr="00C22C7C">
              <w:rPr>
                <w:rFonts w:ascii="Sassoon Primary" w:hAnsi="Sassoon Primary"/>
                <w:sz w:val="22"/>
                <w:szCs w:val="22"/>
              </w:rPr>
              <w:t xml:space="preserve"> approach’</w:t>
            </w:r>
            <w:r w:rsidRPr="00C22C7C">
              <w:rPr>
                <w:rFonts w:ascii="Sassoon Primary" w:hAnsi="Sassoon Primary"/>
                <w:sz w:val="22"/>
                <w:szCs w:val="22"/>
              </w:rPr>
              <w:t xml:space="preserve">. This team </w:t>
            </w:r>
            <w:r w:rsidRPr="00C22C7C">
              <w:rPr>
                <w:rFonts w:ascii="Sassoon Primary" w:hAnsi="Sassoon Primary" w:cs="Arial"/>
                <w:color w:val="333333"/>
                <w:sz w:val="22"/>
                <w:szCs w:val="22"/>
              </w:rPr>
              <w:t xml:space="preserve">are there to support children and families who are going through difficult times and provide intervention following plan, do review cycle. </w:t>
            </w:r>
            <w:r w:rsidRPr="00C22C7C">
              <w:rPr>
                <w:rFonts w:ascii="Sassoon Primary" w:hAnsi="Sassoon Primary" w:cs="Arial"/>
                <w:color w:val="333333"/>
                <w:sz w:val="22"/>
                <w:szCs w:val="22"/>
                <w:highlight w:val="yellow"/>
              </w:rPr>
              <w:t>(+4 months EEF).</w:t>
            </w:r>
            <w:r w:rsidRPr="00C22C7C">
              <w:rPr>
                <w:rFonts w:ascii="Sassoon Primary" w:hAnsi="Sassoon Primary" w:cs="Arial"/>
                <w:color w:val="333333"/>
                <w:sz w:val="22"/>
                <w:szCs w:val="22"/>
              </w:rPr>
              <w:t xml:space="preserve"> They also help develop behaviour strategies in place for children where required </w:t>
            </w:r>
            <w:r w:rsidRPr="00C22C7C">
              <w:rPr>
                <w:rFonts w:ascii="Sassoon Primary" w:hAnsi="Sassoon Primary" w:cs="Arial"/>
                <w:color w:val="333333"/>
                <w:sz w:val="22"/>
                <w:szCs w:val="22"/>
                <w:highlight w:val="yellow"/>
              </w:rPr>
              <w:t>(+3 months EEF).</w:t>
            </w:r>
            <w:r w:rsidRPr="00C22C7C">
              <w:rPr>
                <w:rFonts w:ascii="Sassoon Primary" w:hAnsi="Sassoon Primary" w:cs="Arial"/>
                <w:color w:val="333333"/>
                <w:sz w:val="22"/>
                <w:szCs w:val="22"/>
              </w:rPr>
              <w:t xml:space="preserve"> </w:t>
            </w:r>
            <w:r w:rsidR="00597C85">
              <w:rPr>
                <w:rFonts w:ascii="Sassoon Primary" w:hAnsi="Sassoon Primary" w:cs="Arial"/>
                <w:color w:val="333333"/>
                <w:sz w:val="22"/>
                <w:szCs w:val="22"/>
              </w:rPr>
              <w:t xml:space="preserve">We </w:t>
            </w:r>
            <w:r w:rsidR="00FC4B72">
              <w:rPr>
                <w:rFonts w:ascii="Sassoon Primary" w:hAnsi="Sassoon Primary" w:cs="Arial"/>
                <w:color w:val="333333"/>
                <w:sz w:val="22"/>
                <w:szCs w:val="22"/>
              </w:rPr>
              <w:t xml:space="preserve">have </w:t>
            </w:r>
            <w:r w:rsidR="00597C85">
              <w:rPr>
                <w:rFonts w:ascii="Sassoon Primary" w:hAnsi="Sassoon Primary" w:cs="Arial"/>
                <w:color w:val="333333"/>
                <w:sz w:val="22"/>
                <w:szCs w:val="22"/>
              </w:rPr>
              <w:t>develop</w:t>
            </w:r>
            <w:r w:rsidR="00FC4B72">
              <w:rPr>
                <w:rFonts w:ascii="Sassoon Primary" w:hAnsi="Sassoon Primary" w:cs="Arial"/>
                <w:color w:val="333333"/>
                <w:sz w:val="22"/>
                <w:szCs w:val="22"/>
              </w:rPr>
              <w:t>ed</w:t>
            </w:r>
            <w:r w:rsidR="00597C85">
              <w:rPr>
                <w:rFonts w:ascii="Sassoon Primary" w:hAnsi="Sassoon Primary" w:cs="Arial"/>
                <w:color w:val="333333"/>
                <w:sz w:val="22"/>
                <w:szCs w:val="22"/>
              </w:rPr>
              <w:t xml:space="preserve"> their own nurture space called ‘Mini Vic’. </w:t>
            </w:r>
            <w:r w:rsidR="000A2A7A">
              <w:rPr>
                <w:rFonts w:ascii="Sassoon Primary" w:hAnsi="Sassoon Primary" w:cs="Arial"/>
                <w:color w:val="333333"/>
                <w:sz w:val="22"/>
                <w:szCs w:val="22"/>
              </w:rPr>
              <w:t xml:space="preserve">On average around, </w:t>
            </w:r>
            <w:r w:rsidR="000A2A7A" w:rsidRPr="00C22C7C">
              <w:rPr>
                <w:rFonts w:ascii="Sassoon Primary" w:hAnsi="Sassoon Primary" w:cs="Arial"/>
                <w:color w:val="333333"/>
                <w:sz w:val="22"/>
                <w:szCs w:val="22"/>
              </w:rPr>
              <w:t>50% of our disadvantaged children are receiving support from our inclusion team</w:t>
            </w:r>
            <w:r w:rsidR="000A2A7A">
              <w:rPr>
                <w:rFonts w:ascii="Sassoon Primary" w:hAnsi="Sassoon Primary" w:cs="Arial"/>
                <w:color w:val="333333"/>
                <w:sz w:val="22"/>
                <w:szCs w:val="22"/>
              </w:rPr>
              <w:t xml:space="preserve"> at any given time.</w:t>
            </w:r>
            <w:r w:rsidR="001C36D4">
              <w:rPr>
                <w:rFonts w:ascii="Sassoon Primary" w:hAnsi="Sassoon Primary" w:cs="Arial"/>
                <w:color w:val="333333"/>
                <w:sz w:val="22"/>
                <w:szCs w:val="22"/>
              </w:rPr>
              <w:t xml:space="preserve"> As a school we track our disadvantaged children in terms of their participation and opportunities given to participate in </w:t>
            </w:r>
            <w:r w:rsidR="00FC4B72">
              <w:rPr>
                <w:rFonts w:ascii="Sassoon Primary" w:hAnsi="Sassoon Primary" w:cs="Arial"/>
                <w:color w:val="333333"/>
                <w:sz w:val="22"/>
                <w:szCs w:val="22"/>
              </w:rPr>
              <w:t>extracurricular</w:t>
            </w:r>
            <w:r w:rsidR="001C36D4">
              <w:rPr>
                <w:rFonts w:ascii="Sassoon Primary" w:hAnsi="Sassoon Primary" w:cs="Arial"/>
                <w:color w:val="333333"/>
                <w:sz w:val="22"/>
                <w:szCs w:val="22"/>
              </w:rPr>
              <w:t xml:space="preserve"> activities. We will pay for clubs such as Minecraft, Creation Station and Rocksteady and subsidise trips so children can increase their cultural capital. </w:t>
            </w:r>
            <w:r w:rsidR="000C52C6">
              <w:rPr>
                <w:rFonts w:ascii="Sassoon Primary" w:hAnsi="Sassoon Primary" w:cs="Arial"/>
                <w:color w:val="0070C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8F9BED7" w:rsidR="00E66558" w:rsidRPr="00C22C7C" w:rsidRDefault="000A2A7A">
            <w:pPr>
              <w:pStyle w:val="TableRowCentered"/>
              <w:jc w:val="left"/>
              <w:rPr>
                <w:rFonts w:ascii="Sassoon Primary" w:hAnsi="Sassoon Primary"/>
                <w:sz w:val="22"/>
                <w:szCs w:val="22"/>
              </w:rPr>
            </w:pPr>
            <w:r>
              <w:rPr>
                <w:rFonts w:ascii="Sassoon Primary" w:hAnsi="Sassoon Primary"/>
                <w:sz w:val="22"/>
                <w:szCs w:val="22"/>
              </w:rPr>
              <w:t>3,4</w:t>
            </w:r>
          </w:p>
        </w:tc>
      </w:tr>
      <w:tr w:rsidR="004427F1" w14:paraId="6BA60D6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2E56" w14:textId="1646603C" w:rsidR="004427F1" w:rsidRPr="00C22C7C" w:rsidRDefault="00F15593" w:rsidP="009C5F75">
            <w:pPr>
              <w:pStyle w:val="TableRow"/>
              <w:ind w:left="0"/>
              <w:rPr>
                <w:rFonts w:ascii="Sassoon Primary" w:hAnsi="Sassoon Primary"/>
                <w:sz w:val="22"/>
                <w:szCs w:val="22"/>
              </w:rPr>
            </w:pPr>
            <w:r w:rsidRPr="00C22C7C">
              <w:rPr>
                <w:rFonts w:ascii="Sassoon Primary" w:hAnsi="Sassoon Primary"/>
                <w:sz w:val="22"/>
                <w:szCs w:val="22"/>
              </w:rPr>
              <w:t xml:space="preserve">Specialist cluster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79E6" w14:textId="224D4919" w:rsidR="004427F1" w:rsidRPr="00C22C7C" w:rsidRDefault="00F15593" w:rsidP="00F15593">
            <w:pPr>
              <w:pStyle w:val="TableRowCentered"/>
              <w:jc w:val="left"/>
              <w:rPr>
                <w:rFonts w:ascii="Sassoon Primary" w:hAnsi="Sassoon Primary"/>
                <w:sz w:val="22"/>
                <w:szCs w:val="22"/>
              </w:rPr>
            </w:pPr>
            <w:r w:rsidRPr="00C22C7C">
              <w:rPr>
                <w:rFonts w:ascii="Sassoon Primary" w:hAnsi="Sassoon Primary"/>
                <w:sz w:val="22"/>
                <w:szCs w:val="22"/>
              </w:rPr>
              <w:t xml:space="preserve">We pay into specialist cluster support </w:t>
            </w:r>
            <w:r w:rsidR="004308B3" w:rsidRPr="00C22C7C">
              <w:rPr>
                <w:rFonts w:ascii="Sassoon Primary" w:hAnsi="Sassoon Primary"/>
                <w:sz w:val="22"/>
                <w:szCs w:val="22"/>
              </w:rPr>
              <w:t>with several school</w:t>
            </w:r>
            <w:r w:rsidR="0048549A">
              <w:rPr>
                <w:rFonts w:ascii="Sassoon Primary" w:hAnsi="Sassoon Primary"/>
                <w:sz w:val="22"/>
                <w:szCs w:val="22"/>
              </w:rPr>
              <w:t>s</w:t>
            </w:r>
            <w:r w:rsidR="004308B3" w:rsidRPr="00C22C7C">
              <w:rPr>
                <w:rFonts w:ascii="Sassoon Primary" w:hAnsi="Sassoon Primary"/>
                <w:sz w:val="22"/>
                <w:szCs w:val="22"/>
              </w:rPr>
              <w:t xml:space="preserve"> who provide us with access to professionals such as education psychologists, therapists and family support workers. They have professional expertise, local knowledge and support in which we</w:t>
            </w:r>
            <w:r w:rsidR="004F75C9">
              <w:rPr>
                <w:rFonts w:ascii="Sassoon Primary" w:hAnsi="Sassoon Primary"/>
                <w:sz w:val="22"/>
                <w:szCs w:val="22"/>
              </w:rPr>
              <w:t xml:space="preserve"> have</w:t>
            </w:r>
            <w:r w:rsidR="004308B3" w:rsidRPr="00C22C7C">
              <w:rPr>
                <w:rFonts w:ascii="Sassoon Primary" w:hAnsi="Sassoon Primary"/>
                <w:sz w:val="22"/>
                <w:szCs w:val="22"/>
              </w:rPr>
              <w:t xml:space="preserve"> immediate access to when we would otherwise have to source this. </w:t>
            </w:r>
            <w:r w:rsidR="004308B3" w:rsidRPr="00C22C7C">
              <w:rPr>
                <w:rFonts w:ascii="Sassoon Primary" w:hAnsi="Sassoon Primary" w:cs="Arial"/>
                <w:color w:val="333333"/>
                <w:sz w:val="22"/>
                <w:szCs w:val="22"/>
                <w:highlight w:val="yellow"/>
              </w:rPr>
              <w:t>(+4 months EEF).</w:t>
            </w:r>
            <w:r w:rsidR="000A2A7A">
              <w:rPr>
                <w:rFonts w:ascii="Sassoon Primary" w:hAnsi="Sassoon Primary" w:cs="Arial"/>
                <w:color w:val="333333"/>
                <w:sz w:val="22"/>
                <w:szCs w:val="22"/>
              </w:rPr>
              <w:t xml:space="preserve"> </w:t>
            </w:r>
            <w:r w:rsidR="000A2A7A" w:rsidRPr="00C22C7C">
              <w:rPr>
                <w:rFonts w:ascii="Sassoon Primary" w:hAnsi="Sassoon Primary"/>
                <w:sz w:val="22"/>
                <w:szCs w:val="22"/>
              </w:rPr>
              <w:t>Historically, around 25% of our disadvantaged children and their families have accessed the cluster</w:t>
            </w:r>
            <w:r w:rsidR="005C0503">
              <w:rPr>
                <w:rFonts w:ascii="Sassoon Primary" w:hAnsi="Sassoon Primary"/>
                <w:sz w:val="22"/>
                <w:szCs w:val="22"/>
              </w:rPr>
              <w:t>.</w:t>
            </w:r>
            <w:r w:rsidR="000C52C6" w:rsidRPr="000C52C6">
              <w:rPr>
                <w:rFonts w:ascii="Sassoon Primary" w:hAnsi="Sassoon Primary"/>
                <w:color w:val="0070C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5288" w14:textId="76F51CFA" w:rsidR="004427F1" w:rsidRPr="00C22C7C" w:rsidRDefault="000A2A7A">
            <w:pPr>
              <w:pStyle w:val="TableRowCentered"/>
              <w:jc w:val="left"/>
              <w:rPr>
                <w:rFonts w:ascii="Sassoon Primary" w:hAnsi="Sassoon Primary"/>
                <w:sz w:val="22"/>
                <w:szCs w:val="22"/>
              </w:rPr>
            </w:pPr>
            <w:r>
              <w:rPr>
                <w:rFonts w:ascii="Sassoon Primary" w:hAnsi="Sassoon Primary"/>
                <w:sz w:val="22"/>
                <w:szCs w:val="22"/>
              </w:rPr>
              <w:t>3,4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49B754D" w:rsidR="00E66558" w:rsidRPr="00C22C7C" w:rsidRDefault="00F15593" w:rsidP="00F15593">
            <w:pPr>
              <w:pStyle w:val="TableRow"/>
              <w:ind w:left="0"/>
              <w:rPr>
                <w:rFonts w:ascii="Sassoon Primary" w:hAnsi="Sassoon Primary"/>
                <w:i/>
                <w:sz w:val="22"/>
                <w:szCs w:val="22"/>
              </w:rPr>
            </w:pPr>
            <w:r w:rsidRPr="00C22C7C">
              <w:rPr>
                <w:rFonts w:ascii="Sassoon Primary" w:hAnsi="Sassoon Primary"/>
                <w:sz w:val="22"/>
                <w:szCs w:val="22"/>
              </w:rPr>
              <w:t>Behaviour Support Worker</w:t>
            </w:r>
            <w:r w:rsidR="00597C85">
              <w:rPr>
                <w:rFonts w:ascii="Sassoon Primary" w:hAnsi="Sassoon Primary"/>
                <w:sz w:val="22"/>
                <w:szCs w:val="22"/>
              </w:rPr>
              <w:t xml:space="preserve"> and one to one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BC9D0F2" w:rsidR="00E66558" w:rsidRPr="00C3091D" w:rsidRDefault="004308B3">
            <w:pPr>
              <w:pStyle w:val="TableRowCentered"/>
              <w:jc w:val="left"/>
              <w:rPr>
                <w:rFonts w:ascii="Sassoon Primary" w:hAnsi="Sassoon Primary"/>
                <w:color w:val="0070C0"/>
                <w:sz w:val="22"/>
                <w:szCs w:val="22"/>
              </w:rPr>
            </w:pPr>
            <w:r w:rsidRPr="00C22C7C">
              <w:rPr>
                <w:rFonts w:ascii="Sassoon Primary" w:hAnsi="Sassoon Primary"/>
                <w:sz w:val="22"/>
                <w:szCs w:val="22"/>
              </w:rPr>
              <w:t>We have employed a specialist behaviour support worker who is working with some of our most vulnerable</w:t>
            </w:r>
            <w:r w:rsidR="005C0503">
              <w:rPr>
                <w:rFonts w:ascii="Sassoon Primary" w:hAnsi="Sassoon Primary"/>
                <w:sz w:val="22"/>
                <w:szCs w:val="22"/>
              </w:rPr>
              <w:t>,</w:t>
            </w:r>
            <w:r w:rsidRPr="00C22C7C">
              <w:rPr>
                <w:rFonts w:ascii="Sassoon Primary" w:hAnsi="Sassoon Primary"/>
                <w:sz w:val="22"/>
                <w:szCs w:val="22"/>
              </w:rPr>
              <w:t xml:space="preserve"> disadvantaged children</w:t>
            </w:r>
            <w:r w:rsidR="004F75C9">
              <w:rPr>
                <w:rFonts w:ascii="Sassoon Primary" w:hAnsi="Sassoon Primary"/>
                <w:sz w:val="22"/>
                <w:szCs w:val="22"/>
              </w:rPr>
              <w:t>.</w:t>
            </w:r>
            <w:r w:rsidRPr="00C22C7C">
              <w:rPr>
                <w:rFonts w:ascii="Sassoon Primary" w:hAnsi="Sassoon Primary"/>
                <w:sz w:val="22"/>
                <w:szCs w:val="22"/>
              </w:rPr>
              <w:t xml:space="preserve"> </w:t>
            </w:r>
            <w:r w:rsidR="00184BB5">
              <w:rPr>
                <w:rFonts w:ascii="Sassoon Primary" w:hAnsi="Sassoon Primary"/>
                <w:sz w:val="22"/>
                <w:szCs w:val="22"/>
              </w:rPr>
              <w:t>He</w:t>
            </w:r>
            <w:r w:rsidRPr="00C22C7C">
              <w:rPr>
                <w:rFonts w:ascii="Sassoon Primary" w:hAnsi="Sassoon Primary" w:cs="Arial"/>
                <w:color w:val="333333"/>
                <w:sz w:val="22"/>
                <w:szCs w:val="22"/>
              </w:rPr>
              <w:t xml:space="preserve"> also help</w:t>
            </w:r>
            <w:r w:rsidR="00184BB5">
              <w:rPr>
                <w:rFonts w:ascii="Sassoon Primary" w:hAnsi="Sassoon Primary" w:cs="Arial"/>
                <w:color w:val="333333"/>
                <w:sz w:val="22"/>
                <w:szCs w:val="22"/>
              </w:rPr>
              <w:t>s to</w:t>
            </w:r>
            <w:r w:rsidRPr="00C22C7C">
              <w:rPr>
                <w:rFonts w:ascii="Sassoon Primary" w:hAnsi="Sassoon Primary" w:cs="Arial"/>
                <w:color w:val="333333"/>
                <w:sz w:val="22"/>
                <w:szCs w:val="22"/>
              </w:rPr>
              <w:t xml:space="preserve"> develop behaviour strategies in place for children where required </w:t>
            </w:r>
            <w:r w:rsidRPr="00C22C7C">
              <w:rPr>
                <w:rFonts w:ascii="Sassoon Primary" w:hAnsi="Sassoon Primary" w:cs="Arial"/>
                <w:color w:val="333333"/>
                <w:sz w:val="22"/>
                <w:szCs w:val="22"/>
                <w:highlight w:val="yellow"/>
              </w:rPr>
              <w:t>(+3 months EEF).</w:t>
            </w:r>
            <w:r w:rsidRPr="00C22C7C">
              <w:rPr>
                <w:rFonts w:ascii="Sassoon Primary" w:hAnsi="Sassoon Primary" w:cs="Arial"/>
                <w:color w:val="333333"/>
                <w:sz w:val="22"/>
                <w:szCs w:val="22"/>
              </w:rPr>
              <w:t xml:space="preserve">  The BSW is sharing his expertise with other staff and is also contributing to the wider school as part of the inclusion </w:t>
            </w:r>
            <w:proofErr w:type="gramStart"/>
            <w:r w:rsidRPr="00C22C7C">
              <w:rPr>
                <w:rFonts w:ascii="Sassoon Primary" w:hAnsi="Sassoon Primary" w:cs="Arial"/>
                <w:color w:val="333333"/>
                <w:sz w:val="22"/>
                <w:szCs w:val="22"/>
              </w:rPr>
              <w:t>team</w:t>
            </w:r>
            <w:r w:rsidR="00184BB5">
              <w:rPr>
                <w:rFonts w:ascii="Sassoon Primary" w:hAnsi="Sassoon Primary" w:cs="Arial"/>
                <w:color w:val="333333"/>
                <w:sz w:val="22"/>
                <w:szCs w:val="22"/>
              </w:rPr>
              <w:t>.</w:t>
            </w:r>
            <w:r w:rsidR="000A2A7A" w:rsidRPr="00C22C7C">
              <w:rPr>
                <w:rFonts w:ascii="Sassoon Primary" w:hAnsi="Sassoon Primary"/>
                <w:sz w:val="22"/>
                <w:szCs w:val="22"/>
              </w:rPr>
              <w:t>.</w:t>
            </w:r>
            <w:proofErr w:type="gramEnd"/>
            <w:r w:rsidR="000A2A7A" w:rsidRPr="00C22C7C">
              <w:rPr>
                <w:rFonts w:ascii="Sassoon Primary" w:hAnsi="Sassoon Primary"/>
                <w:sz w:val="22"/>
                <w:szCs w:val="22"/>
              </w:rPr>
              <w:t xml:space="preserve"> </w:t>
            </w:r>
            <w:r w:rsidR="000A2A7A">
              <w:rPr>
                <w:rFonts w:ascii="Sassoon Primary" w:hAnsi="Sassoon Primary"/>
                <w:sz w:val="22"/>
                <w:szCs w:val="22"/>
              </w:rPr>
              <w:t xml:space="preserve">He is helping to coach members of staff with techniques and ideas to support behaviour across school. The </w:t>
            </w:r>
            <w:r w:rsidR="00F16C26">
              <w:rPr>
                <w:rFonts w:ascii="Sassoon Primary" w:hAnsi="Sassoon Primary"/>
                <w:sz w:val="22"/>
                <w:szCs w:val="22"/>
              </w:rPr>
              <w:t>long-term</w:t>
            </w:r>
            <w:r w:rsidR="000A2A7A">
              <w:rPr>
                <w:rFonts w:ascii="Sassoon Primary" w:hAnsi="Sassoon Primary"/>
                <w:sz w:val="22"/>
                <w:szCs w:val="22"/>
              </w:rPr>
              <w:t xml:space="preserve"> plan will be for </w:t>
            </w:r>
            <w:r w:rsidR="00F16C26">
              <w:rPr>
                <w:rFonts w:ascii="Sassoon Primary" w:hAnsi="Sassoon Primary"/>
                <w:sz w:val="22"/>
                <w:szCs w:val="22"/>
              </w:rPr>
              <w:t>him</w:t>
            </w:r>
            <w:r w:rsidR="000A2A7A">
              <w:rPr>
                <w:rFonts w:ascii="Sassoon Primary" w:hAnsi="Sassoon Primary"/>
                <w:sz w:val="22"/>
                <w:szCs w:val="22"/>
              </w:rPr>
              <w:t xml:space="preserve"> to work with a wider cohort of children. </w:t>
            </w:r>
            <w:r w:rsidR="00602BF8">
              <w:rPr>
                <w:rFonts w:ascii="Sassoon Primary" w:hAnsi="Sassoon Primary"/>
                <w:sz w:val="22"/>
                <w:szCs w:val="22"/>
              </w:rPr>
              <w:t>He also runs an after-school club where he is prom</w:t>
            </w:r>
            <w:r w:rsidR="00602BF8" w:rsidRPr="00530E8C">
              <w:rPr>
                <w:rFonts w:ascii="Sassoon Primary" w:hAnsi="Sassoon Primary"/>
                <w:color w:val="000000" w:themeColor="text1"/>
                <w:sz w:val="22"/>
                <w:szCs w:val="22"/>
              </w:rPr>
              <w:t>oting Lego Therapy.</w:t>
            </w:r>
            <w:r w:rsidR="00530E8C" w:rsidRPr="00530E8C">
              <w:rPr>
                <w:rFonts w:ascii="Sassoon Primary" w:hAnsi="Sassoon Primary"/>
                <w:color w:val="000000" w:themeColor="text1"/>
                <w:sz w:val="22"/>
                <w:szCs w:val="22"/>
              </w:rPr>
              <w:t xml:space="preserve"> The BSW is now </w:t>
            </w:r>
            <w:r w:rsidR="00530E8C" w:rsidRPr="00530E8C">
              <w:rPr>
                <w:rFonts w:ascii="Sassoon Primary" w:hAnsi="Sassoon Primary"/>
                <w:color w:val="000000" w:themeColor="text1"/>
                <w:sz w:val="22"/>
                <w:szCs w:val="22"/>
              </w:rPr>
              <w:lastRenderedPageBreak/>
              <w:t xml:space="preserve">supporting children through using zones of regulation sessions. </w:t>
            </w:r>
            <w:r w:rsidR="00C3091D" w:rsidRPr="00530E8C">
              <w:rPr>
                <w:rFonts w:ascii="Sassoon Primary" w:hAnsi="Sassoon Primary"/>
                <w:color w:val="000000" w:themeColor="text1"/>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A93C700" w:rsidR="00E66558" w:rsidRPr="00C22C7C" w:rsidRDefault="000A2A7A" w:rsidP="004308B3">
            <w:pPr>
              <w:pStyle w:val="TableRowCentered"/>
              <w:ind w:left="0"/>
              <w:jc w:val="left"/>
              <w:rPr>
                <w:rFonts w:ascii="Sassoon Primary" w:hAnsi="Sassoon Primary"/>
                <w:sz w:val="22"/>
                <w:szCs w:val="22"/>
              </w:rPr>
            </w:pPr>
            <w:r>
              <w:rPr>
                <w:rFonts w:ascii="Sassoon Primary" w:hAnsi="Sassoon Primary"/>
                <w:sz w:val="22"/>
                <w:szCs w:val="22"/>
              </w:rPr>
              <w:lastRenderedPageBreak/>
              <w:t>3,4</w:t>
            </w:r>
          </w:p>
        </w:tc>
      </w:tr>
    </w:tbl>
    <w:p w14:paraId="2A7D5540" w14:textId="6F480077" w:rsidR="00E66558" w:rsidRDefault="00E66558">
      <w:pPr>
        <w:spacing w:before="240" w:after="0"/>
        <w:rPr>
          <w:b/>
          <w:bCs/>
          <w:color w:val="104F75"/>
          <w:sz w:val="28"/>
          <w:szCs w:val="28"/>
        </w:rPr>
      </w:pPr>
    </w:p>
    <w:p w14:paraId="2A7D5541" w14:textId="5497686B" w:rsidR="00E66558" w:rsidRDefault="009D71E8" w:rsidP="00120AB1">
      <w:r>
        <w:rPr>
          <w:b/>
          <w:bCs/>
          <w:color w:val="104F75"/>
          <w:sz w:val="28"/>
          <w:szCs w:val="28"/>
        </w:rPr>
        <w:t xml:space="preserve">Total budgeted cost: £ </w:t>
      </w:r>
      <w:r w:rsidR="00184A3E" w:rsidRPr="00A51C65">
        <w:rPr>
          <w:b/>
          <w:bCs/>
          <w:color w:val="auto"/>
          <w:sz w:val="28"/>
          <w:szCs w:val="28"/>
        </w:rPr>
        <w:t>1</w:t>
      </w:r>
      <w:r w:rsidR="00971746" w:rsidRPr="00A51C65">
        <w:rPr>
          <w:b/>
          <w:bCs/>
          <w:color w:val="auto"/>
          <w:sz w:val="28"/>
          <w:szCs w:val="28"/>
        </w:rPr>
        <w:t>05,000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FD54096" w:rsidR="00E66558" w:rsidRDefault="009D71E8">
      <w:r>
        <w:t>This details the impact that our pupil premium activity had on pupils in the 202</w:t>
      </w:r>
      <w:r w:rsidR="00EF7E03">
        <w:t>3 to 2024</w:t>
      </w:r>
      <w:r>
        <w:t xml:space="preserve"> academic year. </w:t>
      </w:r>
    </w:p>
    <w:tbl>
      <w:tblPr>
        <w:tblW w:w="10774" w:type="dxa"/>
        <w:tblInd w:w="-289" w:type="dxa"/>
        <w:tblCellMar>
          <w:left w:w="10" w:type="dxa"/>
          <w:right w:w="10" w:type="dxa"/>
        </w:tblCellMar>
        <w:tblLook w:val="04A0" w:firstRow="1" w:lastRow="0" w:firstColumn="1" w:lastColumn="0" w:noHBand="0" w:noVBand="1"/>
      </w:tblPr>
      <w:tblGrid>
        <w:gridCol w:w="10774"/>
      </w:tblGrid>
      <w:tr w:rsidR="00597E32" w:rsidRPr="002123E9" w14:paraId="7FBAD8DD" w14:textId="77777777" w:rsidTr="00A52269">
        <w:trPr>
          <w:trHeight w:val="1102"/>
        </w:trPr>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D9E1E" w14:textId="77777777" w:rsidR="00597E32" w:rsidRDefault="00597E32" w:rsidP="00A52269">
            <w:pPr>
              <w:suppressAutoHyphens w:val="0"/>
              <w:autoSpaceDN/>
              <w:spacing w:after="160" w:line="259" w:lineRule="auto"/>
              <w:ind w:left="720" w:hanging="360"/>
              <w:rPr>
                <w:rFonts w:ascii="Sassoon Primary" w:hAnsi="Sassoon Primary"/>
                <w:color w:val="auto"/>
                <w:sz w:val="22"/>
                <w:szCs w:val="22"/>
              </w:rPr>
            </w:pPr>
          </w:p>
          <w:p w14:paraId="2F17C422" w14:textId="77777777" w:rsidR="00597E32" w:rsidRPr="00803993" w:rsidRDefault="00597E32" w:rsidP="00A52269">
            <w:pPr>
              <w:suppressAutoHyphens w:val="0"/>
              <w:autoSpaceDN/>
              <w:spacing w:after="160" w:line="259" w:lineRule="auto"/>
              <w:ind w:left="720" w:hanging="360"/>
              <w:rPr>
                <w:rFonts w:ascii="Sassoon Primary" w:hAnsi="Sassoon Primary"/>
                <w:color w:val="auto"/>
                <w:sz w:val="22"/>
                <w:szCs w:val="22"/>
              </w:rPr>
            </w:pPr>
            <w:r w:rsidRPr="00803993">
              <w:rPr>
                <w:rFonts w:ascii="Sassoon Primary" w:hAnsi="Sassoon Primary"/>
                <w:color w:val="auto"/>
                <w:sz w:val="22"/>
                <w:szCs w:val="22"/>
                <w:u w:val="single"/>
              </w:rPr>
              <w:t>Disadvantaged Data 202</w:t>
            </w:r>
            <w:r>
              <w:rPr>
                <w:rFonts w:ascii="Sassoon Primary" w:hAnsi="Sassoon Primary"/>
                <w:color w:val="auto"/>
                <w:sz w:val="22"/>
                <w:szCs w:val="22"/>
                <w:u w:val="single"/>
              </w:rPr>
              <w:t>3</w:t>
            </w:r>
            <w:r w:rsidRPr="00803993">
              <w:rPr>
                <w:rFonts w:ascii="Sassoon Primary" w:hAnsi="Sassoon Primary"/>
                <w:color w:val="auto"/>
                <w:sz w:val="22"/>
                <w:szCs w:val="22"/>
                <w:u w:val="single"/>
              </w:rPr>
              <w:t>/2</w:t>
            </w:r>
            <w:r>
              <w:rPr>
                <w:rFonts w:ascii="Sassoon Primary" w:hAnsi="Sassoon Primary"/>
                <w:color w:val="auto"/>
                <w:sz w:val="22"/>
                <w:szCs w:val="22"/>
                <w:u w:val="single"/>
              </w:rPr>
              <w:t xml:space="preserve"> </w:t>
            </w:r>
            <w:r w:rsidRPr="00851759">
              <w:rPr>
                <w:rFonts w:ascii="Sassoon Primary" w:hAnsi="Sassoon Primary"/>
                <w:color w:val="auto"/>
                <w:sz w:val="22"/>
                <w:szCs w:val="22"/>
                <w:highlight w:val="red"/>
                <w:u w:val="single"/>
              </w:rPr>
              <w:t>*</w:t>
            </w:r>
            <w:r w:rsidRPr="00851759">
              <w:rPr>
                <w:rFonts w:ascii="Sassoon Primary" w:hAnsi="Sassoon Primary"/>
                <w:b/>
                <w:bCs/>
                <w:i/>
                <w:iCs/>
                <w:color w:val="auto"/>
                <w:sz w:val="22"/>
                <w:szCs w:val="22"/>
                <w:highlight w:val="red"/>
              </w:rPr>
              <w:t>No Progress measures due to the pandemic*</w:t>
            </w:r>
          </w:p>
          <w:tbl>
            <w:tblPr>
              <w:tblStyle w:val="TableGrid"/>
              <w:tblW w:w="0" w:type="auto"/>
              <w:tblLook w:val="04A0" w:firstRow="1" w:lastRow="0" w:firstColumn="1" w:lastColumn="0" w:noHBand="0" w:noVBand="1"/>
            </w:tblPr>
            <w:tblGrid>
              <w:gridCol w:w="1379"/>
              <w:gridCol w:w="906"/>
              <w:gridCol w:w="1094"/>
              <w:gridCol w:w="906"/>
              <w:gridCol w:w="1094"/>
              <w:gridCol w:w="906"/>
              <w:gridCol w:w="1089"/>
              <w:gridCol w:w="905"/>
              <w:gridCol w:w="1089"/>
            </w:tblGrid>
            <w:tr w:rsidR="00597E32" w:rsidRPr="000027E2" w14:paraId="622543F9" w14:textId="77777777" w:rsidTr="00A52269">
              <w:tc>
                <w:tcPr>
                  <w:tcW w:w="1379" w:type="dxa"/>
                </w:tcPr>
                <w:p w14:paraId="3DCC2105" w14:textId="77777777" w:rsidR="00597E32" w:rsidRPr="00581476" w:rsidRDefault="00597E32" w:rsidP="00A52269">
                  <w:pPr>
                    <w:rPr>
                      <w:rFonts w:ascii="Cambria" w:hAnsi="Cambria"/>
                    </w:rPr>
                  </w:pPr>
                </w:p>
              </w:tc>
              <w:tc>
                <w:tcPr>
                  <w:tcW w:w="2000" w:type="dxa"/>
                  <w:gridSpan w:val="2"/>
                  <w:shd w:val="clear" w:color="auto" w:fill="7030A0"/>
                </w:tcPr>
                <w:p w14:paraId="5B1BA065" w14:textId="77777777" w:rsidR="00597E32" w:rsidRPr="00803993" w:rsidRDefault="00597E32" w:rsidP="00A52269">
                  <w:pPr>
                    <w:rPr>
                      <w:rFonts w:ascii="Cambria" w:hAnsi="Cambria"/>
                      <w:color w:val="FFFFFF" w:themeColor="background1"/>
                    </w:rPr>
                  </w:pPr>
                  <w:r w:rsidRPr="00803993">
                    <w:rPr>
                      <w:rFonts w:ascii="Cambria" w:hAnsi="Cambria"/>
                      <w:color w:val="FFFFFF" w:themeColor="background1"/>
                    </w:rPr>
                    <w:t>Reading</w:t>
                  </w:r>
                </w:p>
              </w:tc>
              <w:tc>
                <w:tcPr>
                  <w:tcW w:w="2000" w:type="dxa"/>
                  <w:gridSpan w:val="2"/>
                  <w:shd w:val="clear" w:color="auto" w:fill="7030A0"/>
                </w:tcPr>
                <w:p w14:paraId="4DE52BE4" w14:textId="77777777" w:rsidR="00597E32" w:rsidRPr="00803993" w:rsidRDefault="00597E32" w:rsidP="00A52269">
                  <w:pPr>
                    <w:rPr>
                      <w:rFonts w:ascii="Cambria" w:hAnsi="Cambria"/>
                      <w:color w:val="FFFFFF" w:themeColor="background1"/>
                    </w:rPr>
                  </w:pPr>
                  <w:r w:rsidRPr="00803993">
                    <w:rPr>
                      <w:rFonts w:ascii="Cambria" w:hAnsi="Cambria"/>
                      <w:color w:val="FFFFFF" w:themeColor="background1"/>
                    </w:rPr>
                    <w:t xml:space="preserve">Writing </w:t>
                  </w:r>
                </w:p>
              </w:tc>
              <w:tc>
                <w:tcPr>
                  <w:tcW w:w="1995" w:type="dxa"/>
                  <w:gridSpan w:val="2"/>
                  <w:shd w:val="clear" w:color="auto" w:fill="7030A0"/>
                </w:tcPr>
                <w:p w14:paraId="6BD1A490" w14:textId="77777777" w:rsidR="00597E32" w:rsidRPr="00803993" w:rsidRDefault="00597E32" w:rsidP="00A52269">
                  <w:pPr>
                    <w:rPr>
                      <w:rFonts w:ascii="Cambria" w:hAnsi="Cambria"/>
                      <w:color w:val="FFFFFF" w:themeColor="background1"/>
                    </w:rPr>
                  </w:pPr>
                  <w:r w:rsidRPr="00803993">
                    <w:rPr>
                      <w:rFonts w:ascii="Cambria" w:hAnsi="Cambria"/>
                      <w:color w:val="FFFFFF" w:themeColor="background1"/>
                    </w:rPr>
                    <w:t xml:space="preserve">Maths </w:t>
                  </w:r>
                </w:p>
              </w:tc>
              <w:tc>
                <w:tcPr>
                  <w:tcW w:w="1994" w:type="dxa"/>
                  <w:gridSpan w:val="2"/>
                  <w:shd w:val="clear" w:color="auto" w:fill="7030A0"/>
                </w:tcPr>
                <w:p w14:paraId="64A3273D" w14:textId="77777777" w:rsidR="00597E32" w:rsidRPr="00803993" w:rsidRDefault="00597E32" w:rsidP="00A52269">
                  <w:pPr>
                    <w:rPr>
                      <w:rFonts w:ascii="Cambria" w:hAnsi="Cambria"/>
                      <w:color w:val="FFFFFF" w:themeColor="background1"/>
                    </w:rPr>
                  </w:pPr>
                  <w:r w:rsidRPr="00803993">
                    <w:rPr>
                      <w:rFonts w:ascii="Cambria" w:hAnsi="Cambria"/>
                      <w:color w:val="FFFFFF" w:themeColor="background1"/>
                    </w:rPr>
                    <w:t xml:space="preserve">Combined </w:t>
                  </w:r>
                </w:p>
              </w:tc>
            </w:tr>
            <w:tr w:rsidR="00597E32" w:rsidRPr="000027E2" w14:paraId="5C0425EB" w14:textId="77777777" w:rsidTr="00A52269">
              <w:tc>
                <w:tcPr>
                  <w:tcW w:w="1379" w:type="dxa"/>
                </w:tcPr>
                <w:p w14:paraId="4AAD881D" w14:textId="77777777" w:rsidR="00597E32" w:rsidRPr="000027E2" w:rsidRDefault="00597E32" w:rsidP="00A52269">
                  <w:pPr>
                    <w:rPr>
                      <w:rFonts w:ascii="Cambria" w:hAnsi="Cambria"/>
                    </w:rPr>
                  </w:pPr>
                </w:p>
              </w:tc>
              <w:tc>
                <w:tcPr>
                  <w:tcW w:w="906" w:type="dxa"/>
                </w:tcPr>
                <w:p w14:paraId="7E4BA682" w14:textId="77777777" w:rsidR="00597E32" w:rsidRPr="000027E2" w:rsidRDefault="00597E32" w:rsidP="00A52269">
                  <w:pPr>
                    <w:rPr>
                      <w:rFonts w:ascii="Cambria" w:hAnsi="Cambria"/>
                    </w:rPr>
                  </w:pPr>
                  <w:r>
                    <w:rPr>
                      <w:rFonts w:ascii="Cambria" w:hAnsi="Cambria"/>
                    </w:rPr>
                    <w:t>School</w:t>
                  </w:r>
                </w:p>
              </w:tc>
              <w:tc>
                <w:tcPr>
                  <w:tcW w:w="1094" w:type="dxa"/>
                </w:tcPr>
                <w:p w14:paraId="373FD199" w14:textId="77777777" w:rsidR="00597E32" w:rsidRPr="000027E2" w:rsidRDefault="00597E32" w:rsidP="00A52269">
                  <w:pPr>
                    <w:rPr>
                      <w:rFonts w:ascii="Cambria" w:hAnsi="Cambria"/>
                    </w:rPr>
                  </w:pPr>
                  <w:r>
                    <w:rPr>
                      <w:rFonts w:ascii="Cambria" w:hAnsi="Cambria"/>
                    </w:rPr>
                    <w:t>National</w:t>
                  </w:r>
                </w:p>
              </w:tc>
              <w:tc>
                <w:tcPr>
                  <w:tcW w:w="906" w:type="dxa"/>
                </w:tcPr>
                <w:p w14:paraId="2658A48A" w14:textId="77777777" w:rsidR="00597E32" w:rsidRPr="000027E2" w:rsidRDefault="00597E32" w:rsidP="00A52269">
                  <w:pPr>
                    <w:rPr>
                      <w:rFonts w:ascii="Cambria" w:hAnsi="Cambria"/>
                    </w:rPr>
                  </w:pPr>
                  <w:r>
                    <w:rPr>
                      <w:rFonts w:ascii="Cambria" w:hAnsi="Cambria"/>
                    </w:rPr>
                    <w:t>School</w:t>
                  </w:r>
                </w:p>
              </w:tc>
              <w:tc>
                <w:tcPr>
                  <w:tcW w:w="1094" w:type="dxa"/>
                </w:tcPr>
                <w:p w14:paraId="31AD0053" w14:textId="77777777" w:rsidR="00597E32" w:rsidRPr="000027E2" w:rsidRDefault="00597E32" w:rsidP="00A52269">
                  <w:pPr>
                    <w:rPr>
                      <w:rFonts w:ascii="Cambria" w:hAnsi="Cambria"/>
                    </w:rPr>
                  </w:pPr>
                  <w:r>
                    <w:rPr>
                      <w:rFonts w:ascii="Cambria" w:hAnsi="Cambria"/>
                    </w:rPr>
                    <w:t>National</w:t>
                  </w:r>
                </w:p>
              </w:tc>
              <w:tc>
                <w:tcPr>
                  <w:tcW w:w="906" w:type="dxa"/>
                </w:tcPr>
                <w:p w14:paraId="54F240D9" w14:textId="77777777" w:rsidR="00597E32" w:rsidRPr="000027E2" w:rsidRDefault="00597E32" w:rsidP="00A52269">
                  <w:pPr>
                    <w:rPr>
                      <w:rFonts w:ascii="Cambria" w:hAnsi="Cambria"/>
                    </w:rPr>
                  </w:pPr>
                  <w:r>
                    <w:rPr>
                      <w:rFonts w:ascii="Cambria" w:hAnsi="Cambria"/>
                    </w:rPr>
                    <w:t>School</w:t>
                  </w:r>
                </w:p>
              </w:tc>
              <w:tc>
                <w:tcPr>
                  <w:tcW w:w="1089" w:type="dxa"/>
                </w:tcPr>
                <w:p w14:paraId="6CAEB6B8" w14:textId="77777777" w:rsidR="00597E32" w:rsidRPr="000027E2" w:rsidRDefault="00597E32" w:rsidP="00A52269">
                  <w:pPr>
                    <w:rPr>
                      <w:rFonts w:ascii="Cambria" w:hAnsi="Cambria"/>
                    </w:rPr>
                  </w:pPr>
                  <w:r>
                    <w:rPr>
                      <w:rFonts w:ascii="Cambria" w:hAnsi="Cambria"/>
                    </w:rPr>
                    <w:t>National</w:t>
                  </w:r>
                </w:p>
              </w:tc>
              <w:tc>
                <w:tcPr>
                  <w:tcW w:w="905" w:type="dxa"/>
                </w:tcPr>
                <w:p w14:paraId="05A4B4A6" w14:textId="77777777" w:rsidR="00597E32" w:rsidRPr="000027E2" w:rsidRDefault="00597E32" w:rsidP="00A52269">
                  <w:pPr>
                    <w:rPr>
                      <w:rFonts w:ascii="Cambria" w:hAnsi="Cambria"/>
                    </w:rPr>
                  </w:pPr>
                  <w:r>
                    <w:rPr>
                      <w:rFonts w:ascii="Cambria" w:hAnsi="Cambria"/>
                    </w:rPr>
                    <w:t>School</w:t>
                  </w:r>
                </w:p>
              </w:tc>
              <w:tc>
                <w:tcPr>
                  <w:tcW w:w="1089" w:type="dxa"/>
                </w:tcPr>
                <w:p w14:paraId="1AB2E4E7" w14:textId="77777777" w:rsidR="00597E32" w:rsidRPr="000027E2" w:rsidRDefault="00597E32" w:rsidP="00A52269">
                  <w:pPr>
                    <w:rPr>
                      <w:rFonts w:ascii="Cambria" w:hAnsi="Cambria"/>
                    </w:rPr>
                  </w:pPr>
                  <w:r>
                    <w:rPr>
                      <w:rFonts w:ascii="Cambria" w:hAnsi="Cambria"/>
                    </w:rPr>
                    <w:t xml:space="preserve">National </w:t>
                  </w:r>
                </w:p>
              </w:tc>
            </w:tr>
            <w:tr w:rsidR="00597E32" w:rsidRPr="000027E2" w14:paraId="09D5C6AE" w14:textId="77777777" w:rsidTr="00A52269">
              <w:tc>
                <w:tcPr>
                  <w:tcW w:w="1379" w:type="dxa"/>
                </w:tcPr>
                <w:p w14:paraId="262F8476" w14:textId="77777777" w:rsidR="00597E32" w:rsidRPr="000027E2" w:rsidRDefault="00597E32" w:rsidP="00A52269">
                  <w:pPr>
                    <w:rPr>
                      <w:rFonts w:ascii="Cambria" w:hAnsi="Cambria"/>
                    </w:rPr>
                  </w:pPr>
                  <w:r w:rsidRPr="000027E2">
                    <w:rPr>
                      <w:rFonts w:ascii="Cambria" w:hAnsi="Cambria"/>
                    </w:rPr>
                    <w:t>Attainment</w:t>
                  </w:r>
                </w:p>
              </w:tc>
              <w:tc>
                <w:tcPr>
                  <w:tcW w:w="906" w:type="dxa"/>
                </w:tcPr>
                <w:p w14:paraId="07F95F6A" w14:textId="77777777" w:rsidR="00597E32" w:rsidRPr="000027E2" w:rsidRDefault="00597E32" w:rsidP="00A52269">
                  <w:pPr>
                    <w:rPr>
                      <w:rFonts w:ascii="Cambria" w:hAnsi="Cambria"/>
                    </w:rPr>
                  </w:pPr>
                  <w:r>
                    <w:rPr>
                      <w:rFonts w:ascii="Cambria" w:hAnsi="Cambria"/>
                    </w:rPr>
                    <w:t>53%</w:t>
                  </w:r>
                </w:p>
              </w:tc>
              <w:tc>
                <w:tcPr>
                  <w:tcW w:w="1094" w:type="dxa"/>
                </w:tcPr>
                <w:p w14:paraId="04CE0FFF" w14:textId="77777777" w:rsidR="00597E32" w:rsidRPr="000027E2" w:rsidRDefault="00597E32" w:rsidP="00A52269">
                  <w:pPr>
                    <w:rPr>
                      <w:rFonts w:ascii="Cambria" w:hAnsi="Cambria"/>
                    </w:rPr>
                  </w:pPr>
                  <w:r>
                    <w:rPr>
                      <w:rFonts w:ascii="Cambria" w:hAnsi="Cambria"/>
                    </w:rPr>
                    <w:t>74%</w:t>
                  </w:r>
                </w:p>
              </w:tc>
              <w:tc>
                <w:tcPr>
                  <w:tcW w:w="906" w:type="dxa"/>
                </w:tcPr>
                <w:p w14:paraId="70485CBC" w14:textId="77777777" w:rsidR="00597E32" w:rsidRPr="000027E2" w:rsidRDefault="00597E32" w:rsidP="00A52269">
                  <w:pPr>
                    <w:rPr>
                      <w:rFonts w:ascii="Cambria" w:hAnsi="Cambria"/>
                    </w:rPr>
                  </w:pPr>
                  <w:r>
                    <w:rPr>
                      <w:rFonts w:ascii="Cambria" w:hAnsi="Cambria"/>
                    </w:rPr>
                    <w:t>53%</w:t>
                  </w:r>
                </w:p>
              </w:tc>
              <w:tc>
                <w:tcPr>
                  <w:tcW w:w="1094" w:type="dxa"/>
                </w:tcPr>
                <w:p w14:paraId="231A93DB" w14:textId="77777777" w:rsidR="00597E32" w:rsidRPr="000027E2" w:rsidRDefault="00597E32" w:rsidP="00A52269">
                  <w:pPr>
                    <w:rPr>
                      <w:rFonts w:ascii="Cambria" w:hAnsi="Cambria"/>
                    </w:rPr>
                  </w:pPr>
                  <w:r>
                    <w:rPr>
                      <w:rFonts w:ascii="Cambria" w:hAnsi="Cambria"/>
                    </w:rPr>
                    <w:t>72%</w:t>
                  </w:r>
                </w:p>
              </w:tc>
              <w:tc>
                <w:tcPr>
                  <w:tcW w:w="906" w:type="dxa"/>
                </w:tcPr>
                <w:p w14:paraId="4DA70044" w14:textId="77777777" w:rsidR="00597E32" w:rsidRPr="000027E2" w:rsidRDefault="00597E32" w:rsidP="00A52269">
                  <w:pPr>
                    <w:rPr>
                      <w:rFonts w:ascii="Cambria" w:hAnsi="Cambria"/>
                    </w:rPr>
                  </w:pPr>
                  <w:r>
                    <w:rPr>
                      <w:rFonts w:ascii="Cambria" w:hAnsi="Cambria"/>
                    </w:rPr>
                    <w:t>73%</w:t>
                  </w:r>
                </w:p>
              </w:tc>
              <w:tc>
                <w:tcPr>
                  <w:tcW w:w="1089" w:type="dxa"/>
                </w:tcPr>
                <w:p w14:paraId="1AC20407" w14:textId="77777777" w:rsidR="00597E32" w:rsidRPr="000027E2" w:rsidRDefault="00597E32" w:rsidP="00A52269">
                  <w:pPr>
                    <w:rPr>
                      <w:rFonts w:ascii="Cambria" w:hAnsi="Cambria"/>
                    </w:rPr>
                  </w:pPr>
                  <w:r>
                    <w:rPr>
                      <w:rFonts w:ascii="Cambria" w:hAnsi="Cambria"/>
                    </w:rPr>
                    <w:t>73%</w:t>
                  </w:r>
                </w:p>
              </w:tc>
              <w:tc>
                <w:tcPr>
                  <w:tcW w:w="905" w:type="dxa"/>
                </w:tcPr>
                <w:p w14:paraId="2021336C" w14:textId="77777777" w:rsidR="00597E32" w:rsidRPr="000027E2" w:rsidRDefault="00597E32" w:rsidP="00A52269">
                  <w:pPr>
                    <w:rPr>
                      <w:rFonts w:ascii="Cambria" w:hAnsi="Cambria"/>
                    </w:rPr>
                  </w:pPr>
                  <w:r>
                    <w:rPr>
                      <w:rFonts w:ascii="Cambria" w:hAnsi="Cambria"/>
                    </w:rPr>
                    <w:t>47%</w:t>
                  </w:r>
                </w:p>
              </w:tc>
              <w:tc>
                <w:tcPr>
                  <w:tcW w:w="1089" w:type="dxa"/>
                </w:tcPr>
                <w:p w14:paraId="34BE7686" w14:textId="77777777" w:rsidR="00597E32" w:rsidRPr="000027E2" w:rsidRDefault="00597E32" w:rsidP="00A52269">
                  <w:pPr>
                    <w:rPr>
                      <w:rFonts w:ascii="Cambria" w:hAnsi="Cambria"/>
                    </w:rPr>
                  </w:pPr>
                  <w:r>
                    <w:rPr>
                      <w:rFonts w:ascii="Cambria" w:hAnsi="Cambria"/>
                    </w:rPr>
                    <w:t>61%</w:t>
                  </w:r>
                </w:p>
              </w:tc>
            </w:tr>
            <w:tr w:rsidR="00597E32" w:rsidRPr="000027E2" w14:paraId="46C150BD" w14:textId="77777777" w:rsidTr="00A52269">
              <w:tc>
                <w:tcPr>
                  <w:tcW w:w="1379" w:type="dxa"/>
                </w:tcPr>
                <w:p w14:paraId="6933A613" w14:textId="77777777" w:rsidR="00597E32" w:rsidRPr="000027E2" w:rsidRDefault="00597E32" w:rsidP="00A52269">
                  <w:pPr>
                    <w:rPr>
                      <w:rFonts w:ascii="Cambria" w:hAnsi="Cambria"/>
                    </w:rPr>
                  </w:pPr>
                  <w:r>
                    <w:rPr>
                      <w:rFonts w:ascii="Cambria" w:hAnsi="Cambria"/>
                    </w:rPr>
                    <w:t>GD</w:t>
                  </w:r>
                </w:p>
              </w:tc>
              <w:tc>
                <w:tcPr>
                  <w:tcW w:w="906" w:type="dxa"/>
                </w:tcPr>
                <w:p w14:paraId="7D770ED3" w14:textId="77777777" w:rsidR="00597E32" w:rsidRDefault="00597E32" w:rsidP="00A52269">
                  <w:pPr>
                    <w:rPr>
                      <w:rFonts w:ascii="Cambria" w:hAnsi="Cambria"/>
                    </w:rPr>
                  </w:pPr>
                  <w:r>
                    <w:rPr>
                      <w:rFonts w:ascii="Cambria" w:hAnsi="Cambria"/>
                    </w:rPr>
                    <w:t>20%</w:t>
                  </w:r>
                </w:p>
              </w:tc>
              <w:tc>
                <w:tcPr>
                  <w:tcW w:w="1094" w:type="dxa"/>
                </w:tcPr>
                <w:p w14:paraId="5B80B261" w14:textId="77777777" w:rsidR="00597E32" w:rsidRDefault="00597E32" w:rsidP="00A52269">
                  <w:pPr>
                    <w:rPr>
                      <w:rFonts w:ascii="Cambria" w:hAnsi="Cambria"/>
                    </w:rPr>
                  </w:pPr>
                  <w:r>
                    <w:rPr>
                      <w:rFonts w:ascii="Cambria" w:hAnsi="Cambria"/>
                    </w:rPr>
                    <w:t>28%</w:t>
                  </w:r>
                </w:p>
              </w:tc>
              <w:tc>
                <w:tcPr>
                  <w:tcW w:w="906" w:type="dxa"/>
                </w:tcPr>
                <w:p w14:paraId="73482BA5" w14:textId="77777777" w:rsidR="00597E32" w:rsidRDefault="00597E32" w:rsidP="00A52269">
                  <w:pPr>
                    <w:rPr>
                      <w:rFonts w:ascii="Cambria" w:hAnsi="Cambria"/>
                    </w:rPr>
                  </w:pPr>
                  <w:r>
                    <w:rPr>
                      <w:rFonts w:ascii="Cambria" w:hAnsi="Cambria"/>
                    </w:rPr>
                    <w:t>7%</w:t>
                  </w:r>
                </w:p>
              </w:tc>
              <w:tc>
                <w:tcPr>
                  <w:tcW w:w="1094" w:type="dxa"/>
                </w:tcPr>
                <w:p w14:paraId="32BF552C" w14:textId="77777777" w:rsidR="00597E32" w:rsidRDefault="00597E32" w:rsidP="00A52269">
                  <w:pPr>
                    <w:rPr>
                      <w:rFonts w:ascii="Cambria" w:hAnsi="Cambria"/>
                    </w:rPr>
                  </w:pPr>
                  <w:r>
                    <w:rPr>
                      <w:rFonts w:ascii="Cambria" w:hAnsi="Cambria"/>
                    </w:rPr>
                    <w:t>13%</w:t>
                  </w:r>
                </w:p>
              </w:tc>
              <w:tc>
                <w:tcPr>
                  <w:tcW w:w="906" w:type="dxa"/>
                </w:tcPr>
                <w:p w14:paraId="7133591D" w14:textId="77777777" w:rsidR="00597E32" w:rsidRDefault="00597E32" w:rsidP="00A52269">
                  <w:pPr>
                    <w:rPr>
                      <w:rFonts w:ascii="Cambria" w:hAnsi="Cambria"/>
                    </w:rPr>
                  </w:pPr>
                  <w:r>
                    <w:rPr>
                      <w:rFonts w:ascii="Cambria" w:hAnsi="Cambria"/>
                    </w:rPr>
                    <w:t>20%</w:t>
                  </w:r>
                </w:p>
              </w:tc>
              <w:tc>
                <w:tcPr>
                  <w:tcW w:w="1089" w:type="dxa"/>
                </w:tcPr>
                <w:p w14:paraId="59EEAF76" w14:textId="77777777" w:rsidR="00597E32" w:rsidRDefault="00597E32" w:rsidP="00A52269">
                  <w:pPr>
                    <w:rPr>
                      <w:rFonts w:ascii="Cambria" w:hAnsi="Cambria"/>
                    </w:rPr>
                  </w:pPr>
                  <w:r>
                    <w:rPr>
                      <w:rFonts w:ascii="Cambria" w:hAnsi="Cambria"/>
                    </w:rPr>
                    <w:t>24%</w:t>
                  </w:r>
                </w:p>
              </w:tc>
              <w:tc>
                <w:tcPr>
                  <w:tcW w:w="905" w:type="dxa"/>
                </w:tcPr>
                <w:p w14:paraId="34CE1A82" w14:textId="77777777" w:rsidR="00597E32" w:rsidRPr="000027E2" w:rsidRDefault="00597E32" w:rsidP="00A52269">
                  <w:pPr>
                    <w:rPr>
                      <w:rFonts w:ascii="Cambria" w:hAnsi="Cambria"/>
                    </w:rPr>
                  </w:pPr>
                  <w:r>
                    <w:rPr>
                      <w:rFonts w:ascii="Cambria" w:hAnsi="Cambria"/>
                    </w:rPr>
                    <w:t>7%</w:t>
                  </w:r>
                </w:p>
              </w:tc>
              <w:tc>
                <w:tcPr>
                  <w:tcW w:w="1089" w:type="dxa"/>
                </w:tcPr>
                <w:p w14:paraId="61DBC27E" w14:textId="77777777" w:rsidR="00597E32" w:rsidRDefault="00597E32" w:rsidP="00A52269">
                  <w:pPr>
                    <w:rPr>
                      <w:rFonts w:ascii="Cambria" w:hAnsi="Cambria"/>
                    </w:rPr>
                  </w:pPr>
                  <w:r>
                    <w:rPr>
                      <w:rFonts w:ascii="Cambria" w:hAnsi="Cambria"/>
                    </w:rPr>
                    <w:t>8%</w:t>
                  </w:r>
                </w:p>
              </w:tc>
            </w:tr>
          </w:tbl>
          <w:p w14:paraId="01432AE5" w14:textId="77777777" w:rsidR="00597E32" w:rsidRDefault="00597E32" w:rsidP="00A52269">
            <w:pPr>
              <w:suppressAutoHyphens w:val="0"/>
              <w:autoSpaceDN/>
              <w:spacing w:after="160" w:line="259" w:lineRule="auto"/>
              <w:ind w:left="720" w:hanging="360"/>
              <w:rPr>
                <w:rFonts w:ascii="Sassoon Primary" w:hAnsi="Sassoon Primary"/>
                <w:color w:val="auto"/>
                <w:sz w:val="22"/>
                <w:szCs w:val="22"/>
                <w:u w:val="single"/>
              </w:rPr>
            </w:pPr>
          </w:p>
          <w:p w14:paraId="08D14A91" w14:textId="77777777" w:rsidR="00597E32" w:rsidRPr="00C36ACE" w:rsidRDefault="00597E32" w:rsidP="00A52269">
            <w:pPr>
              <w:suppressAutoHyphens w:val="0"/>
              <w:autoSpaceDN/>
              <w:spacing w:after="160" w:line="259" w:lineRule="auto"/>
              <w:ind w:left="720" w:hanging="360"/>
              <w:rPr>
                <w:rFonts w:ascii="Sassoon Primary" w:hAnsi="Sassoon Primary"/>
                <w:color w:val="auto"/>
                <w:sz w:val="22"/>
                <w:szCs w:val="22"/>
              </w:rPr>
            </w:pPr>
            <w:r w:rsidRPr="00C36ACE">
              <w:rPr>
                <w:rFonts w:ascii="Sassoon Primary" w:hAnsi="Sassoon Primary"/>
                <w:color w:val="auto"/>
                <w:sz w:val="22"/>
                <w:szCs w:val="22"/>
              </w:rPr>
              <w:t>There are no progress measures due to the pandemic however our internal data shows that many of our disadvantaged children have closed the gap from working towards to working at the end of KS2. We are especially pleased with the numbers of children who have achieved GD</w:t>
            </w:r>
            <w:r>
              <w:rPr>
                <w:rFonts w:ascii="Sassoon Primary" w:hAnsi="Sassoon Primary"/>
                <w:color w:val="auto"/>
                <w:sz w:val="22"/>
                <w:szCs w:val="22"/>
              </w:rPr>
              <w:t xml:space="preserve"> in reading and maths. We are also pleased with our maths attainment as this was in line for national WA. Due to their needs, two of our disadvantaged children did not sit the KS2 SATs papers. 53% of the pupil premium cohort this year were also on our SEN register 60% had received cluster support over the last two academic years. </w:t>
            </w:r>
          </w:p>
          <w:p w14:paraId="60265911" w14:textId="77777777" w:rsidR="00597E32" w:rsidRDefault="00597E32" w:rsidP="00A52269">
            <w:pPr>
              <w:ind w:left="-426"/>
              <w:jc w:val="center"/>
              <w:rPr>
                <w:rFonts w:ascii="Cambria" w:hAnsi="Cambria"/>
                <w:color w:val="00B050"/>
              </w:rPr>
            </w:pPr>
            <w:r>
              <w:rPr>
                <w:rFonts w:ascii="Cambria" w:hAnsi="Cambria"/>
                <w:color w:val="00B050"/>
              </w:rPr>
              <w:t xml:space="preserve">   </w:t>
            </w:r>
          </w:p>
          <w:tbl>
            <w:tblPr>
              <w:tblStyle w:val="TableGrid"/>
              <w:tblW w:w="0" w:type="auto"/>
              <w:tblInd w:w="765" w:type="dxa"/>
              <w:tblLook w:val="04A0" w:firstRow="1" w:lastRow="0" w:firstColumn="1" w:lastColumn="0" w:noHBand="0" w:noVBand="1"/>
            </w:tblPr>
            <w:tblGrid>
              <w:gridCol w:w="1803"/>
              <w:gridCol w:w="1803"/>
              <w:gridCol w:w="1803"/>
              <w:gridCol w:w="1803"/>
              <w:gridCol w:w="1804"/>
            </w:tblGrid>
            <w:tr w:rsidR="00597E32" w14:paraId="7A80D225" w14:textId="77777777" w:rsidTr="00A52269">
              <w:tc>
                <w:tcPr>
                  <w:tcW w:w="1803" w:type="dxa"/>
                  <w:shd w:val="clear" w:color="auto" w:fill="7030A0"/>
                </w:tcPr>
                <w:p w14:paraId="3A33D5F4" w14:textId="77777777" w:rsidR="00597E32" w:rsidRPr="00DF75B2" w:rsidRDefault="00597E32" w:rsidP="00A52269">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Year Group</w:t>
                  </w:r>
                </w:p>
              </w:tc>
              <w:tc>
                <w:tcPr>
                  <w:tcW w:w="1803" w:type="dxa"/>
                  <w:shd w:val="clear" w:color="auto" w:fill="7030A0"/>
                </w:tcPr>
                <w:p w14:paraId="71A3BBAB" w14:textId="77777777" w:rsidR="00597E32" w:rsidRPr="00DF75B2" w:rsidRDefault="00597E32" w:rsidP="00A52269">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Emotional and Social Support </w:t>
                  </w:r>
                </w:p>
              </w:tc>
              <w:tc>
                <w:tcPr>
                  <w:tcW w:w="1803" w:type="dxa"/>
                  <w:shd w:val="clear" w:color="auto" w:fill="7030A0"/>
                </w:tcPr>
                <w:p w14:paraId="31637AA5" w14:textId="77777777" w:rsidR="00597E32" w:rsidRPr="00DF75B2" w:rsidRDefault="00597E32" w:rsidP="00A52269">
                  <w:pPr>
                    <w:rPr>
                      <w:rFonts w:ascii="Sassoon Primary" w:hAnsi="Sassoon Primary"/>
                      <w:color w:val="FFFFFF" w:themeColor="background1"/>
                      <w:sz w:val="18"/>
                      <w:szCs w:val="18"/>
                    </w:rPr>
                  </w:pPr>
                  <w:r>
                    <w:rPr>
                      <w:rFonts w:ascii="Sassoon Primary" w:hAnsi="Sassoon Primary"/>
                      <w:color w:val="FFFFFF" w:themeColor="background1"/>
                      <w:sz w:val="18"/>
                      <w:szCs w:val="18"/>
                    </w:rPr>
                    <w:t>English</w:t>
                  </w:r>
                  <w:r w:rsidRPr="00DF75B2">
                    <w:rPr>
                      <w:rFonts w:ascii="Sassoon Primary" w:hAnsi="Sassoon Primary"/>
                      <w:color w:val="FFFFFF" w:themeColor="background1"/>
                      <w:sz w:val="18"/>
                      <w:szCs w:val="18"/>
                    </w:rPr>
                    <w:t xml:space="preserve"> (</w:t>
                  </w:r>
                  <w:proofErr w:type="spellStart"/>
                  <w:r w:rsidRPr="00DF75B2">
                    <w:rPr>
                      <w:rFonts w:ascii="Sassoon Primary" w:hAnsi="Sassoon Primary"/>
                      <w:color w:val="FFFFFF" w:themeColor="background1"/>
                      <w:sz w:val="18"/>
                      <w:szCs w:val="18"/>
                    </w:rPr>
                    <w:t>inc</w:t>
                  </w:r>
                  <w:proofErr w:type="spellEnd"/>
                  <w:r w:rsidRPr="00DF75B2">
                    <w:rPr>
                      <w:rFonts w:ascii="Sassoon Primary" w:hAnsi="Sassoon Primary"/>
                      <w:color w:val="FFFFFF" w:themeColor="background1"/>
                      <w:sz w:val="18"/>
                      <w:szCs w:val="18"/>
                    </w:rPr>
                    <w:t xml:space="preserve"> phonics)</w:t>
                  </w:r>
                </w:p>
              </w:tc>
              <w:tc>
                <w:tcPr>
                  <w:tcW w:w="1803" w:type="dxa"/>
                  <w:shd w:val="clear" w:color="auto" w:fill="7030A0"/>
                </w:tcPr>
                <w:p w14:paraId="5064D898" w14:textId="77777777" w:rsidR="00597E32" w:rsidRPr="00DF75B2" w:rsidRDefault="00597E32" w:rsidP="00A52269">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Maths </w:t>
                  </w:r>
                </w:p>
              </w:tc>
              <w:tc>
                <w:tcPr>
                  <w:tcW w:w="1804" w:type="dxa"/>
                  <w:shd w:val="clear" w:color="auto" w:fill="7030A0"/>
                </w:tcPr>
                <w:p w14:paraId="47D61217" w14:textId="77777777" w:rsidR="00597E32" w:rsidRPr="00DF75B2" w:rsidRDefault="00597E32" w:rsidP="00A52269">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Percentage of children not receiving any wave 2 support </w:t>
                  </w:r>
                </w:p>
              </w:tc>
            </w:tr>
            <w:tr w:rsidR="00597E32" w14:paraId="7A0A0AC9" w14:textId="77777777" w:rsidTr="00A52269">
              <w:tc>
                <w:tcPr>
                  <w:tcW w:w="1803" w:type="dxa"/>
                </w:tcPr>
                <w:p w14:paraId="3B0AD4D2" w14:textId="77777777" w:rsidR="00597E32" w:rsidRPr="004E43DC" w:rsidRDefault="00597E32" w:rsidP="00A52269">
                  <w:pPr>
                    <w:rPr>
                      <w:rFonts w:ascii="Sassoon Primary" w:hAnsi="Sassoon Primary"/>
                      <w:sz w:val="18"/>
                      <w:szCs w:val="18"/>
                    </w:rPr>
                  </w:pPr>
                  <w:r w:rsidRPr="004E43DC">
                    <w:rPr>
                      <w:rFonts w:ascii="Sassoon Primary" w:hAnsi="Sassoon Primary"/>
                      <w:sz w:val="18"/>
                      <w:szCs w:val="18"/>
                    </w:rPr>
                    <w:t>Reception</w:t>
                  </w:r>
                </w:p>
              </w:tc>
              <w:tc>
                <w:tcPr>
                  <w:tcW w:w="1803" w:type="dxa"/>
                </w:tcPr>
                <w:p w14:paraId="29934E0A" w14:textId="77777777" w:rsidR="00597E32" w:rsidRDefault="00597E32" w:rsidP="00A52269">
                  <w:pPr>
                    <w:jc w:val="center"/>
                  </w:pPr>
                  <w:r>
                    <w:t>100%</w:t>
                  </w:r>
                </w:p>
              </w:tc>
              <w:tc>
                <w:tcPr>
                  <w:tcW w:w="1803" w:type="dxa"/>
                </w:tcPr>
                <w:p w14:paraId="13258FA1" w14:textId="77777777" w:rsidR="00597E32" w:rsidRDefault="00597E32" w:rsidP="00A52269">
                  <w:pPr>
                    <w:jc w:val="center"/>
                  </w:pPr>
                  <w:r>
                    <w:t>100%</w:t>
                  </w:r>
                </w:p>
              </w:tc>
              <w:tc>
                <w:tcPr>
                  <w:tcW w:w="1803" w:type="dxa"/>
                </w:tcPr>
                <w:p w14:paraId="2303DD98" w14:textId="77777777" w:rsidR="00597E32" w:rsidRDefault="00597E32" w:rsidP="00A52269">
                  <w:pPr>
                    <w:jc w:val="center"/>
                  </w:pPr>
                  <w:r>
                    <w:t>100%</w:t>
                  </w:r>
                </w:p>
              </w:tc>
              <w:tc>
                <w:tcPr>
                  <w:tcW w:w="1804" w:type="dxa"/>
                </w:tcPr>
                <w:p w14:paraId="6658DC58" w14:textId="77777777" w:rsidR="00597E32" w:rsidRDefault="00597E32" w:rsidP="00A52269">
                  <w:pPr>
                    <w:jc w:val="center"/>
                  </w:pPr>
                  <w:r>
                    <w:t>100%</w:t>
                  </w:r>
                </w:p>
              </w:tc>
            </w:tr>
            <w:tr w:rsidR="00597E32" w14:paraId="064F63A7" w14:textId="77777777" w:rsidTr="00A52269">
              <w:tc>
                <w:tcPr>
                  <w:tcW w:w="1803" w:type="dxa"/>
                </w:tcPr>
                <w:p w14:paraId="6E4CB3A8" w14:textId="77777777" w:rsidR="00597E32" w:rsidRPr="004E43DC" w:rsidRDefault="00597E32" w:rsidP="00A52269">
                  <w:pPr>
                    <w:rPr>
                      <w:rFonts w:ascii="Sassoon Primary" w:hAnsi="Sassoon Primary"/>
                      <w:sz w:val="18"/>
                      <w:szCs w:val="18"/>
                    </w:rPr>
                  </w:pPr>
                  <w:r>
                    <w:rPr>
                      <w:rFonts w:ascii="Sassoon Primary" w:hAnsi="Sassoon Primary"/>
                      <w:sz w:val="18"/>
                      <w:szCs w:val="18"/>
                    </w:rPr>
                    <w:t>Year 1</w:t>
                  </w:r>
                </w:p>
              </w:tc>
              <w:tc>
                <w:tcPr>
                  <w:tcW w:w="1803" w:type="dxa"/>
                </w:tcPr>
                <w:p w14:paraId="0F9530F1" w14:textId="77777777" w:rsidR="00597E32" w:rsidRDefault="00597E32" w:rsidP="00A52269">
                  <w:pPr>
                    <w:jc w:val="center"/>
                  </w:pPr>
                  <w:r>
                    <w:t>50%</w:t>
                  </w:r>
                </w:p>
              </w:tc>
              <w:tc>
                <w:tcPr>
                  <w:tcW w:w="1803" w:type="dxa"/>
                </w:tcPr>
                <w:p w14:paraId="6983393B" w14:textId="77777777" w:rsidR="00597E32" w:rsidRDefault="00597E32" w:rsidP="00A52269">
                  <w:pPr>
                    <w:jc w:val="center"/>
                  </w:pPr>
                  <w:r>
                    <w:t>50%</w:t>
                  </w:r>
                </w:p>
              </w:tc>
              <w:tc>
                <w:tcPr>
                  <w:tcW w:w="1803" w:type="dxa"/>
                </w:tcPr>
                <w:p w14:paraId="6A3788AA" w14:textId="77777777" w:rsidR="00597E32" w:rsidRDefault="00597E32" w:rsidP="00A52269">
                  <w:pPr>
                    <w:jc w:val="center"/>
                  </w:pPr>
                  <w:r>
                    <w:t>0%</w:t>
                  </w:r>
                </w:p>
              </w:tc>
              <w:tc>
                <w:tcPr>
                  <w:tcW w:w="1804" w:type="dxa"/>
                </w:tcPr>
                <w:p w14:paraId="6F82C1BD" w14:textId="77777777" w:rsidR="00597E32" w:rsidRDefault="00597E32" w:rsidP="00A52269">
                  <w:pPr>
                    <w:jc w:val="center"/>
                  </w:pPr>
                  <w:r>
                    <w:t>50%</w:t>
                  </w:r>
                </w:p>
              </w:tc>
            </w:tr>
            <w:tr w:rsidR="00597E32" w14:paraId="1E5C756A" w14:textId="77777777" w:rsidTr="00A52269">
              <w:tc>
                <w:tcPr>
                  <w:tcW w:w="1803" w:type="dxa"/>
                </w:tcPr>
                <w:p w14:paraId="2EAEB80A" w14:textId="77777777" w:rsidR="00597E32" w:rsidRPr="004E43DC" w:rsidRDefault="00597E32" w:rsidP="00A52269">
                  <w:pPr>
                    <w:rPr>
                      <w:rFonts w:ascii="Sassoon Primary" w:hAnsi="Sassoon Primary"/>
                      <w:sz w:val="18"/>
                      <w:szCs w:val="18"/>
                    </w:rPr>
                  </w:pPr>
                  <w:r w:rsidRPr="004E43DC">
                    <w:rPr>
                      <w:rFonts w:ascii="Sassoon Primary" w:hAnsi="Sassoon Primary"/>
                      <w:sz w:val="18"/>
                      <w:szCs w:val="18"/>
                    </w:rPr>
                    <w:t>Year 2</w:t>
                  </w:r>
                </w:p>
              </w:tc>
              <w:tc>
                <w:tcPr>
                  <w:tcW w:w="1803" w:type="dxa"/>
                </w:tcPr>
                <w:p w14:paraId="7FD71E36" w14:textId="77777777" w:rsidR="00597E32" w:rsidRDefault="00597E32" w:rsidP="00A52269">
                  <w:pPr>
                    <w:jc w:val="center"/>
                  </w:pPr>
                  <w:r>
                    <w:t>40%</w:t>
                  </w:r>
                </w:p>
              </w:tc>
              <w:tc>
                <w:tcPr>
                  <w:tcW w:w="1803" w:type="dxa"/>
                </w:tcPr>
                <w:p w14:paraId="7AAF01DD" w14:textId="77777777" w:rsidR="00597E32" w:rsidRDefault="00597E32" w:rsidP="00A52269">
                  <w:pPr>
                    <w:jc w:val="center"/>
                  </w:pPr>
                  <w:r>
                    <w:t>55%</w:t>
                  </w:r>
                </w:p>
              </w:tc>
              <w:tc>
                <w:tcPr>
                  <w:tcW w:w="1803" w:type="dxa"/>
                </w:tcPr>
                <w:p w14:paraId="26E76C0E" w14:textId="77777777" w:rsidR="00597E32" w:rsidRDefault="00597E32" w:rsidP="00A52269">
                  <w:pPr>
                    <w:jc w:val="center"/>
                  </w:pPr>
                  <w:r>
                    <w:t>0%</w:t>
                  </w:r>
                </w:p>
              </w:tc>
              <w:tc>
                <w:tcPr>
                  <w:tcW w:w="1804" w:type="dxa"/>
                </w:tcPr>
                <w:p w14:paraId="172916CD" w14:textId="77777777" w:rsidR="00597E32" w:rsidRDefault="00597E32" w:rsidP="00A52269">
                  <w:pPr>
                    <w:jc w:val="center"/>
                  </w:pPr>
                  <w:r>
                    <w:t>37%</w:t>
                  </w:r>
                </w:p>
              </w:tc>
            </w:tr>
            <w:tr w:rsidR="00597E32" w14:paraId="7794A89B" w14:textId="77777777" w:rsidTr="00A52269">
              <w:tc>
                <w:tcPr>
                  <w:tcW w:w="1803" w:type="dxa"/>
                </w:tcPr>
                <w:p w14:paraId="5C112D29" w14:textId="77777777" w:rsidR="00597E32" w:rsidRPr="004E43DC" w:rsidRDefault="00597E32" w:rsidP="00A52269">
                  <w:pPr>
                    <w:rPr>
                      <w:rFonts w:ascii="Sassoon Primary" w:hAnsi="Sassoon Primary"/>
                      <w:sz w:val="18"/>
                      <w:szCs w:val="18"/>
                    </w:rPr>
                  </w:pPr>
                  <w:r w:rsidRPr="004E43DC">
                    <w:rPr>
                      <w:rFonts w:ascii="Sassoon Primary" w:hAnsi="Sassoon Primary"/>
                      <w:sz w:val="18"/>
                      <w:szCs w:val="18"/>
                    </w:rPr>
                    <w:t>Year 3</w:t>
                  </w:r>
                </w:p>
              </w:tc>
              <w:tc>
                <w:tcPr>
                  <w:tcW w:w="1803" w:type="dxa"/>
                </w:tcPr>
                <w:p w14:paraId="19FE6CF1" w14:textId="77777777" w:rsidR="00597E32" w:rsidRDefault="00597E32" w:rsidP="00A52269">
                  <w:pPr>
                    <w:jc w:val="center"/>
                  </w:pPr>
                  <w:r>
                    <w:t>32%</w:t>
                  </w:r>
                </w:p>
              </w:tc>
              <w:tc>
                <w:tcPr>
                  <w:tcW w:w="1803" w:type="dxa"/>
                </w:tcPr>
                <w:p w14:paraId="50A6145E" w14:textId="77777777" w:rsidR="00597E32" w:rsidRDefault="00597E32" w:rsidP="00A52269">
                  <w:pPr>
                    <w:jc w:val="center"/>
                  </w:pPr>
                  <w:r>
                    <w:t>88%</w:t>
                  </w:r>
                </w:p>
              </w:tc>
              <w:tc>
                <w:tcPr>
                  <w:tcW w:w="1803" w:type="dxa"/>
                </w:tcPr>
                <w:p w14:paraId="0E684A8B" w14:textId="77777777" w:rsidR="00597E32" w:rsidRDefault="00597E32" w:rsidP="00A52269">
                  <w:pPr>
                    <w:jc w:val="center"/>
                  </w:pPr>
                  <w:r>
                    <w:t>0%</w:t>
                  </w:r>
                </w:p>
              </w:tc>
              <w:tc>
                <w:tcPr>
                  <w:tcW w:w="1804" w:type="dxa"/>
                </w:tcPr>
                <w:p w14:paraId="52007BA7" w14:textId="77777777" w:rsidR="00597E32" w:rsidRDefault="00597E32" w:rsidP="00A52269">
                  <w:pPr>
                    <w:jc w:val="center"/>
                  </w:pPr>
                  <w:r>
                    <w:t>12%</w:t>
                  </w:r>
                </w:p>
              </w:tc>
            </w:tr>
            <w:tr w:rsidR="00597E32" w14:paraId="4B43D6ED" w14:textId="77777777" w:rsidTr="00A52269">
              <w:tc>
                <w:tcPr>
                  <w:tcW w:w="1803" w:type="dxa"/>
                </w:tcPr>
                <w:p w14:paraId="1D153494" w14:textId="77777777" w:rsidR="00597E32" w:rsidRPr="004E43DC" w:rsidRDefault="00597E32" w:rsidP="00A52269">
                  <w:pPr>
                    <w:rPr>
                      <w:rFonts w:ascii="Sassoon Primary" w:hAnsi="Sassoon Primary"/>
                      <w:sz w:val="18"/>
                      <w:szCs w:val="18"/>
                    </w:rPr>
                  </w:pPr>
                  <w:r w:rsidRPr="004E43DC">
                    <w:rPr>
                      <w:rFonts w:ascii="Sassoon Primary" w:hAnsi="Sassoon Primary"/>
                      <w:sz w:val="18"/>
                      <w:szCs w:val="18"/>
                    </w:rPr>
                    <w:t>Year 4</w:t>
                  </w:r>
                </w:p>
              </w:tc>
              <w:tc>
                <w:tcPr>
                  <w:tcW w:w="1803" w:type="dxa"/>
                </w:tcPr>
                <w:p w14:paraId="518EC564" w14:textId="77777777" w:rsidR="00597E32" w:rsidRDefault="00597E32" w:rsidP="00A52269">
                  <w:pPr>
                    <w:jc w:val="center"/>
                  </w:pPr>
                  <w:r>
                    <w:t>36%</w:t>
                  </w:r>
                </w:p>
              </w:tc>
              <w:tc>
                <w:tcPr>
                  <w:tcW w:w="1803" w:type="dxa"/>
                </w:tcPr>
                <w:p w14:paraId="6D376CEF" w14:textId="77777777" w:rsidR="00597E32" w:rsidRDefault="00597E32" w:rsidP="00A52269">
                  <w:pPr>
                    <w:jc w:val="center"/>
                  </w:pPr>
                  <w:r>
                    <w:t>90%</w:t>
                  </w:r>
                </w:p>
              </w:tc>
              <w:tc>
                <w:tcPr>
                  <w:tcW w:w="1803" w:type="dxa"/>
                </w:tcPr>
                <w:p w14:paraId="025B0457" w14:textId="77777777" w:rsidR="00597E32" w:rsidRDefault="00597E32" w:rsidP="00A52269">
                  <w:pPr>
                    <w:jc w:val="center"/>
                  </w:pPr>
                  <w:r>
                    <w:t>45%</w:t>
                  </w:r>
                </w:p>
              </w:tc>
              <w:tc>
                <w:tcPr>
                  <w:tcW w:w="1804" w:type="dxa"/>
                </w:tcPr>
                <w:p w14:paraId="78C2264A" w14:textId="77777777" w:rsidR="00597E32" w:rsidRDefault="00597E32" w:rsidP="00A52269">
                  <w:pPr>
                    <w:jc w:val="center"/>
                  </w:pPr>
                  <w:r>
                    <w:t>0%</w:t>
                  </w:r>
                </w:p>
              </w:tc>
            </w:tr>
            <w:tr w:rsidR="00597E32" w14:paraId="7A759577" w14:textId="77777777" w:rsidTr="00A52269">
              <w:tc>
                <w:tcPr>
                  <w:tcW w:w="1803" w:type="dxa"/>
                </w:tcPr>
                <w:p w14:paraId="04991E30" w14:textId="77777777" w:rsidR="00597E32" w:rsidRPr="004E43DC" w:rsidRDefault="00597E32" w:rsidP="00A52269">
                  <w:pPr>
                    <w:rPr>
                      <w:rFonts w:ascii="Sassoon Primary" w:hAnsi="Sassoon Primary"/>
                      <w:sz w:val="18"/>
                      <w:szCs w:val="18"/>
                    </w:rPr>
                  </w:pPr>
                  <w:r w:rsidRPr="004E43DC">
                    <w:rPr>
                      <w:rFonts w:ascii="Sassoon Primary" w:hAnsi="Sassoon Primary"/>
                      <w:sz w:val="18"/>
                      <w:szCs w:val="18"/>
                    </w:rPr>
                    <w:t>Year 5</w:t>
                  </w:r>
                </w:p>
              </w:tc>
              <w:tc>
                <w:tcPr>
                  <w:tcW w:w="1803" w:type="dxa"/>
                </w:tcPr>
                <w:p w14:paraId="0127D3FC" w14:textId="77777777" w:rsidR="00597E32" w:rsidRDefault="00597E32" w:rsidP="00A52269">
                  <w:pPr>
                    <w:jc w:val="center"/>
                  </w:pPr>
                  <w:r>
                    <w:t>62%</w:t>
                  </w:r>
                </w:p>
              </w:tc>
              <w:tc>
                <w:tcPr>
                  <w:tcW w:w="1803" w:type="dxa"/>
                </w:tcPr>
                <w:p w14:paraId="6FFC1507" w14:textId="77777777" w:rsidR="00597E32" w:rsidRDefault="00597E32" w:rsidP="00A52269">
                  <w:pPr>
                    <w:jc w:val="center"/>
                  </w:pPr>
                  <w:r>
                    <w:t>77%</w:t>
                  </w:r>
                </w:p>
              </w:tc>
              <w:tc>
                <w:tcPr>
                  <w:tcW w:w="1803" w:type="dxa"/>
                </w:tcPr>
                <w:p w14:paraId="34BFAD5F" w14:textId="77777777" w:rsidR="00597E32" w:rsidRDefault="00597E32" w:rsidP="00A52269">
                  <w:pPr>
                    <w:jc w:val="center"/>
                  </w:pPr>
                  <w:r>
                    <w:t>70%</w:t>
                  </w:r>
                </w:p>
              </w:tc>
              <w:tc>
                <w:tcPr>
                  <w:tcW w:w="1804" w:type="dxa"/>
                </w:tcPr>
                <w:p w14:paraId="386AF63F" w14:textId="77777777" w:rsidR="00597E32" w:rsidRDefault="00597E32" w:rsidP="00A52269">
                  <w:pPr>
                    <w:jc w:val="center"/>
                  </w:pPr>
                  <w:r>
                    <w:t>0%</w:t>
                  </w:r>
                </w:p>
              </w:tc>
            </w:tr>
            <w:tr w:rsidR="00597E32" w14:paraId="11D59216" w14:textId="77777777" w:rsidTr="00A52269">
              <w:tc>
                <w:tcPr>
                  <w:tcW w:w="1803" w:type="dxa"/>
                </w:tcPr>
                <w:p w14:paraId="0BF3FA7B" w14:textId="77777777" w:rsidR="00597E32" w:rsidRPr="004E43DC" w:rsidRDefault="00597E32" w:rsidP="00A52269">
                  <w:pPr>
                    <w:rPr>
                      <w:rFonts w:ascii="Sassoon Primary" w:hAnsi="Sassoon Primary"/>
                      <w:sz w:val="18"/>
                      <w:szCs w:val="18"/>
                    </w:rPr>
                  </w:pPr>
                  <w:r w:rsidRPr="004E43DC">
                    <w:rPr>
                      <w:rFonts w:ascii="Sassoon Primary" w:hAnsi="Sassoon Primary"/>
                      <w:sz w:val="18"/>
                      <w:szCs w:val="18"/>
                    </w:rPr>
                    <w:lastRenderedPageBreak/>
                    <w:t>Year 6</w:t>
                  </w:r>
                </w:p>
              </w:tc>
              <w:tc>
                <w:tcPr>
                  <w:tcW w:w="1803" w:type="dxa"/>
                </w:tcPr>
                <w:p w14:paraId="29DD0B17" w14:textId="77777777" w:rsidR="00597E32" w:rsidRDefault="00597E32" w:rsidP="00A52269">
                  <w:pPr>
                    <w:jc w:val="center"/>
                  </w:pPr>
                  <w:r>
                    <w:t>80%</w:t>
                  </w:r>
                </w:p>
              </w:tc>
              <w:tc>
                <w:tcPr>
                  <w:tcW w:w="1803" w:type="dxa"/>
                </w:tcPr>
                <w:p w14:paraId="1FFF32FF" w14:textId="77777777" w:rsidR="00597E32" w:rsidRDefault="00597E32" w:rsidP="00A52269">
                  <w:pPr>
                    <w:jc w:val="center"/>
                  </w:pPr>
                  <w:r>
                    <w:t>80%</w:t>
                  </w:r>
                </w:p>
              </w:tc>
              <w:tc>
                <w:tcPr>
                  <w:tcW w:w="1803" w:type="dxa"/>
                </w:tcPr>
                <w:p w14:paraId="1C54189C" w14:textId="77777777" w:rsidR="00597E32" w:rsidRDefault="00597E32" w:rsidP="00A52269">
                  <w:pPr>
                    <w:jc w:val="center"/>
                  </w:pPr>
                  <w:r>
                    <w:t>80%</w:t>
                  </w:r>
                </w:p>
              </w:tc>
              <w:tc>
                <w:tcPr>
                  <w:tcW w:w="1804" w:type="dxa"/>
                </w:tcPr>
                <w:p w14:paraId="6140E672" w14:textId="77777777" w:rsidR="00597E32" w:rsidRDefault="00597E32" w:rsidP="00A52269">
                  <w:pPr>
                    <w:jc w:val="center"/>
                  </w:pPr>
                  <w:r>
                    <w:t>6%</w:t>
                  </w:r>
                </w:p>
              </w:tc>
            </w:tr>
          </w:tbl>
          <w:p w14:paraId="49521455" w14:textId="77777777" w:rsidR="00597E32" w:rsidRDefault="00597E32" w:rsidP="00A52269">
            <w:pPr>
              <w:ind w:left="-426"/>
              <w:jc w:val="center"/>
              <w:rPr>
                <w:rFonts w:ascii="Cambria" w:hAnsi="Cambria"/>
                <w:color w:val="00B050"/>
              </w:rPr>
            </w:pPr>
          </w:p>
          <w:p w14:paraId="6CE2DF83" w14:textId="77777777" w:rsidR="00597E32" w:rsidRDefault="00597E32" w:rsidP="00A52269">
            <w:pPr>
              <w:suppressAutoHyphens w:val="0"/>
              <w:autoSpaceDN/>
              <w:spacing w:after="160" w:line="259" w:lineRule="auto"/>
              <w:ind w:left="720" w:hanging="360"/>
              <w:rPr>
                <w:rFonts w:ascii="Sassoon Primary" w:hAnsi="Sassoon Primary"/>
                <w:color w:val="auto"/>
                <w:sz w:val="22"/>
                <w:szCs w:val="22"/>
              </w:rPr>
            </w:pPr>
            <w:r>
              <w:rPr>
                <w:rFonts w:ascii="Sassoon Primary" w:hAnsi="Sassoon Primary"/>
                <w:color w:val="auto"/>
                <w:sz w:val="22"/>
                <w:szCs w:val="22"/>
              </w:rPr>
              <w:t xml:space="preserve">The above shows figures which support our strategies for targeted academic support and work done with our inclusion team. We have also tracked our extra-curricular </w:t>
            </w:r>
            <w:proofErr w:type="gramStart"/>
            <w:r>
              <w:rPr>
                <w:rFonts w:ascii="Sassoon Primary" w:hAnsi="Sassoon Primary"/>
                <w:color w:val="auto"/>
                <w:sz w:val="22"/>
                <w:szCs w:val="22"/>
              </w:rPr>
              <w:t>offer</w:t>
            </w:r>
            <w:proofErr w:type="gramEnd"/>
            <w:r>
              <w:rPr>
                <w:rFonts w:ascii="Sassoon Primary" w:hAnsi="Sassoon Primary"/>
                <w:color w:val="auto"/>
                <w:sz w:val="22"/>
                <w:szCs w:val="22"/>
              </w:rPr>
              <w:t xml:space="preserve"> and all of our disadvantaged children have participated in extra -curricular opportunities again this year with many attending multiple events or having multiple roles in school. </w:t>
            </w:r>
          </w:p>
          <w:p w14:paraId="56A58E3D" w14:textId="77777777" w:rsidR="00597E32" w:rsidRDefault="00597E32" w:rsidP="00A52269">
            <w:pPr>
              <w:suppressAutoHyphens w:val="0"/>
              <w:autoSpaceDN/>
              <w:spacing w:after="160" w:line="259" w:lineRule="auto"/>
              <w:ind w:left="720" w:hanging="360"/>
              <w:rPr>
                <w:rFonts w:ascii="Sassoon Primary" w:hAnsi="Sassoon Primary"/>
                <w:color w:val="0070C0"/>
                <w:sz w:val="22"/>
                <w:szCs w:val="22"/>
                <w:u w:val="single"/>
              </w:rPr>
            </w:pPr>
          </w:p>
          <w:p w14:paraId="284E987F" w14:textId="77777777" w:rsidR="00597E32" w:rsidRPr="00DF75B2" w:rsidRDefault="00597E32" w:rsidP="00A52269">
            <w:pPr>
              <w:suppressAutoHyphens w:val="0"/>
              <w:autoSpaceDN/>
              <w:spacing w:after="160" w:line="259" w:lineRule="auto"/>
              <w:ind w:left="720" w:hanging="360"/>
              <w:rPr>
                <w:rFonts w:ascii="Sassoon Primary" w:hAnsi="Sassoon Primary"/>
                <w:color w:val="auto"/>
                <w:sz w:val="22"/>
                <w:szCs w:val="22"/>
                <w:u w:val="single"/>
              </w:rPr>
            </w:pPr>
          </w:p>
          <w:p w14:paraId="6A3D0DE9" w14:textId="77777777" w:rsidR="00597E32" w:rsidRDefault="00597E32" w:rsidP="00A52269">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434B9250" w14:textId="77777777" w:rsidR="00597E32" w:rsidRDefault="00597E32" w:rsidP="00A52269">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4538EBC4" w14:textId="77777777" w:rsidR="00597E32" w:rsidRPr="00D003C5" w:rsidRDefault="00597E32" w:rsidP="00A52269">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33B99CD7" w14:textId="77777777" w:rsidR="00597E32" w:rsidRDefault="00597E32" w:rsidP="00A52269">
            <w:pPr>
              <w:pStyle w:val="ListParagraph"/>
              <w:numPr>
                <w:ilvl w:val="0"/>
                <w:numId w:val="0"/>
              </w:numPr>
              <w:suppressAutoHyphens w:val="0"/>
              <w:autoSpaceDN/>
              <w:spacing w:after="160" w:line="259" w:lineRule="auto"/>
              <w:ind w:left="408"/>
              <w:rPr>
                <w:rFonts w:ascii="Cambria" w:hAnsi="Cambria"/>
                <w:color w:val="FFC000"/>
              </w:rPr>
            </w:pPr>
          </w:p>
          <w:p w14:paraId="72C2A763" w14:textId="77777777" w:rsidR="00597E32" w:rsidRPr="00236C28" w:rsidRDefault="00597E32" w:rsidP="00A52269">
            <w:pPr>
              <w:pStyle w:val="ListParagraph"/>
              <w:numPr>
                <w:ilvl w:val="0"/>
                <w:numId w:val="0"/>
              </w:numPr>
              <w:suppressAutoHyphens w:val="0"/>
              <w:autoSpaceDN/>
              <w:spacing w:after="160" w:line="259" w:lineRule="auto"/>
              <w:ind w:left="408"/>
              <w:rPr>
                <w:rFonts w:ascii="Cambria" w:hAnsi="Cambria"/>
                <w:color w:val="FFC000"/>
              </w:rPr>
            </w:pPr>
          </w:p>
          <w:p w14:paraId="309C8584" w14:textId="77777777" w:rsidR="00597E32" w:rsidRPr="002123E9" w:rsidRDefault="00597E32" w:rsidP="00A52269">
            <w:pPr>
              <w:pStyle w:val="ListParagraph"/>
              <w:numPr>
                <w:ilvl w:val="0"/>
                <w:numId w:val="0"/>
              </w:numPr>
              <w:suppressAutoHyphens w:val="0"/>
              <w:autoSpaceDN/>
              <w:spacing w:after="160" w:line="259" w:lineRule="auto"/>
              <w:ind w:left="408"/>
              <w:rPr>
                <w:rFonts w:ascii="Sassoon Primary" w:hAnsi="Sassoon Primary"/>
                <w:color w:val="auto"/>
                <w:sz w:val="22"/>
                <w:szCs w:val="22"/>
              </w:rPr>
            </w:pPr>
          </w:p>
        </w:tc>
      </w:tr>
      <w:tr w:rsidR="00597E32" w14:paraId="3626EF18" w14:textId="77777777" w:rsidTr="00A52269">
        <w:trPr>
          <w:trHeight w:val="1102"/>
        </w:trPr>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E942A" w14:textId="77777777" w:rsidR="00597E32" w:rsidRDefault="00597E32" w:rsidP="00A52269">
            <w:pPr>
              <w:suppressAutoHyphens w:val="0"/>
              <w:autoSpaceDN/>
              <w:spacing w:after="160" w:line="259" w:lineRule="auto"/>
              <w:rPr>
                <w:rFonts w:ascii="Sassoon Primary" w:hAnsi="Sassoon Primary"/>
                <w:color w:val="auto"/>
                <w:sz w:val="22"/>
                <w:szCs w:val="22"/>
              </w:rPr>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606533D" w:rsidR="00E66558" w:rsidRPr="005358BD" w:rsidRDefault="008F6C6B">
            <w:pPr>
              <w:pStyle w:val="TableRowCentered"/>
              <w:jc w:val="left"/>
              <w:rPr>
                <w:rFonts w:ascii="Sassoon Primary" w:hAnsi="Sassoon Primary"/>
                <w:szCs w:val="24"/>
              </w:rPr>
            </w:pPr>
            <w:r>
              <w:rPr>
                <w:rFonts w:ascii="Sassoon Primary" w:hAnsi="Sassoon Primary"/>
                <w:szCs w:val="24"/>
              </w:rP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046A730E" w:rsidR="00E66558" w:rsidRPr="008C3C9E" w:rsidRDefault="008F6C6B">
            <w:pPr>
              <w:pStyle w:val="TableRowCentered"/>
              <w:jc w:val="left"/>
              <w:rPr>
                <w:rFonts w:ascii="Sassoon Primary" w:hAnsi="Sassoon Primary"/>
              </w:rPr>
            </w:pPr>
            <w:r>
              <w:rPr>
                <w:rFonts w:ascii="Sassoon Primary" w:hAnsi="Sassoon Primary"/>
              </w:rPr>
              <w:t xml:space="preserve">n/a </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40C9C527" w:rsidR="00E66558" w:rsidRDefault="000A2A7A">
            <w:pPr>
              <w:spacing w:before="120" w:after="120"/>
              <w:rPr>
                <w:rFonts w:cs="Arial"/>
                <w:i/>
                <w:iCs/>
              </w:rPr>
            </w:pPr>
            <w:r>
              <w:rPr>
                <w:rFonts w:cs="Arial"/>
                <w:i/>
                <w:iCs/>
              </w:rPr>
              <w:t>Pupil Premium Trackers</w:t>
            </w:r>
          </w:p>
          <w:p w14:paraId="776D8D11" w14:textId="2B1CD3BA" w:rsidR="000A2A7A" w:rsidRDefault="000A2A7A">
            <w:pPr>
              <w:spacing w:before="120" w:after="120"/>
              <w:rPr>
                <w:rFonts w:cs="Arial"/>
                <w:i/>
                <w:iCs/>
              </w:rPr>
            </w:pPr>
            <w:r>
              <w:rPr>
                <w:rFonts w:cs="Arial"/>
                <w:i/>
                <w:iCs/>
              </w:rPr>
              <w:t xml:space="preserve">Each of our disadvantaged children have a PP tracker to monitor their progress in school. These have been redesigned for the current academic year – see below as an example. These trackers are designed to get teachers to understand any barriers the children may have, classroom strategies for first wave strategies plus any interventions both academically and socially and emotionally. The PP children are discussed in pupil progress meetings and the pupil premium leaders will </w:t>
            </w:r>
            <w:r w:rsidR="00DE6D89">
              <w:rPr>
                <w:rFonts w:cs="Arial"/>
                <w:i/>
                <w:iCs/>
              </w:rPr>
              <w:t xml:space="preserve">quality assure throughout the year. </w:t>
            </w:r>
          </w:p>
          <w:p w14:paraId="4066782A" w14:textId="145C8272" w:rsidR="000A2A7A" w:rsidRDefault="00265686">
            <w:pPr>
              <w:spacing w:before="120" w:after="120"/>
              <w:rPr>
                <w:rFonts w:cs="Arial"/>
                <w:i/>
                <w:iCs/>
              </w:rPr>
            </w:pPr>
            <w:r>
              <w:rPr>
                <w:noProof/>
              </w:rPr>
              <w:drawing>
                <wp:inline distT="0" distB="0" distL="0" distR="0" wp14:anchorId="3C04FA33" wp14:editId="25FF4581">
                  <wp:extent cx="6029960" cy="283337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960" cy="2833370"/>
                          </a:xfrm>
                          <a:prstGeom prst="rect">
                            <a:avLst/>
                          </a:prstGeom>
                        </pic:spPr>
                      </pic:pic>
                    </a:graphicData>
                  </a:graphic>
                </wp:inline>
              </w:drawing>
            </w:r>
          </w:p>
          <w:p w14:paraId="2A7D5562" w14:textId="09D15613" w:rsidR="00E66558" w:rsidRDefault="000A2A7A">
            <w:pPr>
              <w:spacing w:before="120" w:after="120"/>
              <w:rPr>
                <w:i/>
                <w:iCs/>
              </w:rPr>
            </w:pPr>
            <w:r>
              <w:rPr>
                <w:i/>
                <w:iCs/>
              </w:rPr>
              <w:t>All staff have met with the PP leads, had the strategy document shared and been given training on how to best use the EEF document</w:t>
            </w:r>
            <w:r w:rsidR="00DE6D89">
              <w:rPr>
                <w:i/>
                <w:iCs/>
              </w:rPr>
              <w:t xml:space="preserve"> to support</w:t>
            </w:r>
            <w:r>
              <w:rPr>
                <w:i/>
                <w:iCs/>
              </w:rPr>
              <w:t xml:space="preserve">. Our strategies for the PP link closely with objectives on the </w:t>
            </w:r>
            <w:r w:rsidR="00CB1055">
              <w:rPr>
                <w:i/>
                <w:iCs/>
              </w:rPr>
              <w:t>school’s</w:t>
            </w:r>
            <w:r>
              <w:rPr>
                <w:i/>
                <w:iCs/>
              </w:rPr>
              <w:t xml:space="preserve"> development plan, </w:t>
            </w:r>
            <w:r w:rsidR="00CB1055">
              <w:rPr>
                <w:i/>
                <w:iCs/>
              </w:rPr>
              <w:t xml:space="preserve">our strategic intent plan, subject leader action plans, inclusion team action plans and </w:t>
            </w:r>
            <w:r>
              <w:rPr>
                <w:i/>
                <w:iCs/>
              </w:rPr>
              <w:t xml:space="preserve">whole staff CPD that has been delivered on areas such as cognitive load theory, the reading framework and attachment </w:t>
            </w:r>
            <w:r w:rsidR="00265686">
              <w:rPr>
                <w:i/>
                <w:iCs/>
              </w:rPr>
              <w:t>amongst others</w:t>
            </w:r>
            <w:r>
              <w:rPr>
                <w:i/>
                <w:iCs/>
              </w:rPr>
              <w:t xml:space="preserve">. </w:t>
            </w:r>
          </w:p>
        </w:tc>
      </w:tr>
      <w:bookmarkEnd w:id="14"/>
      <w:bookmarkEnd w:id="15"/>
      <w:bookmarkEnd w:id="16"/>
    </w:tbl>
    <w:p w14:paraId="2A7D5564" w14:textId="77777777" w:rsidR="00E66558" w:rsidRDefault="00E66558"/>
    <w:sectPr w:rsidR="00E66558">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7517A" w14:textId="77777777" w:rsidR="003A7A36" w:rsidRDefault="003A7A36">
      <w:pPr>
        <w:spacing w:after="0" w:line="240" w:lineRule="auto"/>
      </w:pPr>
      <w:r>
        <w:separator/>
      </w:r>
    </w:p>
  </w:endnote>
  <w:endnote w:type="continuationSeparator" w:id="0">
    <w:p w14:paraId="3A3EF2C4" w14:textId="77777777" w:rsidR="003A7A36" w:rsidRDefault="003A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 Primary">
    <w:altName w:val="Arial"/>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3CB0A4D9" w:rsidR="00C3091D" w:rsidRDefault="009D71E8">
    <w:pPr>
      <w:pStyle w:val="Footer"/>
      <w:ind w:firstLine="4513"/>
    </w:pPr>
    <w:r>
      <w:fldChar w:fldCharType="begin"/>
    </w:r>
    <w:r>
      <w:instrText xml:space="preserve"> PAGE </w:instrText>
    </w:r>
    <w:r>
      <w:fldChar w:fldCharType="separate"/>
    </w:r>
    <w:r w:rsidR="00940D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872C" w14:textId="77777777" w:rsidR="003A7A36" w:rsidRDefault="003A7A36">
      <w:pPr>
        <w:spacing w:after="0" w:line="240" w:lineRule="auto"/>
      </w:pPr>
      <w:r>
        <w:separator/>
      </w:r>
    </w:p>
  </w:footnote>
  <w:footnote w:type="continuationSeparator" w:id="0">
    <w:p w14:paraId="53ACC7F6" w14:textId="77777777" w:rsidR="003A7A36" w:rsidRDefault="003A7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E127A1"/>
    <w:multiLevelType w:val="hybridMultilevel"/>
    <w:tmpl w:val="0422F3C6"/>
    <w:lvl w:ilvl="0" w:tplc="DC928F76">
      <w:start w:val="69"/>
      <w:numFmt w:val="bullet"/>
      <w:lvlText w:val="-"/>
      <w:lvlJc w:val="left"/>
      <w:pPr>
        <w:ind w:left="408" w:hanging="360"/>
      </w:pPr>
      <w:rPr>
        <w:rFonts w:ascii="Cambria" w:eastAsiaTheme="minorHAnsi"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79146730">
    <w:abstractNumId w:val="4"/>
  </w:num>
  <w:num w:numId="2" w16cid:durableId="1568177447">
    <w:abstractNumId w:val="1"/>
  </w:num>
  <w:num w:numId="3" w16cid:durableId="1733506365">
    <w:abstractNumId w:val="5"/>
  </w:num>
  <w:num w:numId="4" w16cid:durableId="902525354">
    <w:abstractNumId w:val="6"/>
  </w:num>
  <w:num w:numId="5" w16cid:durableId="1785732196">
    <w:abstractNumId w:val="0"/>
  </w:num>
  <w:num w:numId="6" w16cid:durableId="312760928">
    <w:abstractNumId w:val="7"/>
  </w:num>
  <w:num w:numId="7" w16cid:durableId="767307729">
    <w:abstractNumId w:val="9"/>
  </w:num>
  <w:num w:numId="8" w16cid:durableId="1396475">
    <w:abstractNumId w:val="13"/>
  </w:num>
  <w:num w:numId="9" w16cid:durableId="220096096">
    <w:abstractNumId w:val="11"/>
  </w:num>
  <w:num w:numId="10" w16cid:durableId="1000040122">
    <w:abstractNumId w:val="10"/>
  </w:num>
  <w:num w:numId="11" w16cid:durableId="1206063411">
    <w:abstractNumId w:val="3"/>
  </w:num>
  <w:num w:numId="12" w16cid:durableId="587733225">
    <w:abstractNumId w:val="12"/>
  </w:num>
  <w:num w:numId="13" w16cid:durableId="1395617462">
    <w:abstractNumId w:val="8"/>
  </w:num>
  <w:num w:numId="14" w16cid:durableId="1585382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21DA"/>
    <w:rsid w:val="00021940"/>
    <w:rsid w:val="00021C79"/>
    <w:rsid w:val="00060A6F"/>
    <w:rsid w:val="00065B3D"/>
    <w:rsid w:val="000665D4"/>
    <w:rsid w:val="00066B73"/>
    <w:rsid w:val="00066EA7"/>
    <w:rsid w:val="000743D5"/>
    <w:rsid w:val="00074C9F"/>
    <w:rsid w:val="00077706"/>
    <w:rsid w:val="00080CDC"/>
    <w:rsid w:val="000A2A7A"/>
    <w:rsid w:val="000C52C6"/>
    <w:rsid w:val="000C5565"/>
    <w:rsid w:val="000E305E"/>
    <w:rsid w:val="000E3D64"/>
    <w:rsid w:val="000F3E61"/>
    <w:rsid w:val="00120AB1"/>
    <w:rsid w:val="00125E48"/>
    <w:rsid w:val="00127638"/>
    <w:rsid w:val="00144561"/>
    <w:rsid w:val="00184A3E"/>
    <w:rsid w:val="00184BB5"/>
    <w:rsid w:val="001A6C1B"/>
    <w:rsid w:val="001C36D4"/>
    <w:rsid w:val="001C608E"/>
    <w:rsid w:val="001F35A0"/>
    <w:rsid w:val="00203BB2"/>
    <w:rsid w:val="00204402"/>
    <w:rsid w:val="002123E9"/>
    <w:rsid w:val="00265686"/>
    <w:rsid w:val="00270915"/>
    <w:rsid w:val="00270DE0"/>
    <w:rsid w:val="00271FFD"/>
    <w:rsid w:val="00277CFA"/>
    <w:rsid w:val="0029654F"/>
    <w:rsid w:val="002C4942"/>
    <w:rsid w:val="00302F24"/>
    <w:rsid w:val="00306ED2"/>
    <w:rsid w:val="00325E2D"/>
    <w:rsid w:val="0033396D"/>
    <w:rsid w:val="003751EF"/>
    <w:rsid w:val="00387BB2"/>
    <w:rsid w:val="003940D4"/>
    <w:rsid w:val="003A7A36"/>
    <w:rsid w:val="003B16ED"/>
    <w:rsid w:val="003B675D"/>
    <w:rsid w:val="003B715A"/>
    <w:rsid w:val="003B7D90"/>
    <w:rsid w:val="003C671F"/>
    <w:rsid w:val="003E32F8"/>
    <w:rsid w:val="003F17AE"/>
    <w:rsid w:val="004044AA"/>
    <w:rsid w:val="00422364"/>
    <w:rsid w:val="004308B3"/>
    <w:rsid w:val="0043405F"/>
    <w:rsid w:val="004427F1"/>
    <w:rsid w:val="0048549A"/>
    <w:rsid w:val="0049455F"/>
    <w:rsid w:val="004A7305"/>
    <w:rsid w:val="004C7B74"/>
    <w:rsid w:val="004E7A86"/>
    <w:rsid w:val="004F0F2B"/>
    <w:rsid w:val="004F75C9"/>
    <w:rsid w:val="005207CE"/>
    <w:rsid w:val="00521A0E"/>
    <w:rsid w:val="00530E8C"/>
    <w:rsid w:val="005358BD"/>
    <w:rsid w:val="00535F31"/>
    <w:rsid w:val="00563E78"/>
    <w:rsid w:val="00597C85"/>
    <w:rsid w:val="00597E32"/>
    <w:rsid w:val="00597FC6"/>
    <w:rsid w:val="005A1AC6"/>
    <w:rsid w:val="005C0503"/>
    <w:rsid w:val="005C0777"/>
    <w:rsid w:val="005E079E"/>
    <w:rsid w:val="005E7D1A"/>
    <w:rsid w:val="005F39B0"/>
    <w:rsid w:val="00601100"/>
    <w:rsid w:val="00602BF8"/>
    <w:rsid w:val="00605C81"/>
    <w:rsid w:val="00632BEA"/>
    <w:rsid w:val="00663ECE"/>
    <w:rsid w:val="00670CC3"/>
    <w:rsid w:val="00675473"/>
    <w:rsid w:val="006760E5"/>
    <w:rsid w:val="006C1380"/>
    <w:rsid w:val="006E7FB1"/>
    <w:rsid w:val="006F27DC"/>
    <w:rsid w:val="00714D68"/>
    <w:rsid w:val="007163AB"/>
    <w:rsid w:val="00741B9E"/>
    <w:rsid w:val="007610F1"/>
    <w:rsid w:val="00763C58"/>
    <w:rsid w:val="0077659B"/>
    <w:rsid w:val="007A259A"/>
    <w:rsid w:val="007C2F04"/>
    <w:rsid w:val="007D678B"/>
    <w:rsid w:val="008034D7"/>
    <w:rsid w:val="00803993"/>
    <w:rsid w:val="008049A3"/>
    <w:rsid w:val="0081135E"/>
    <w:rsid w:val="00815F87"/>
    <w:rsid w:val="008416D5"/>
    <w:rsid w:val="00844FDE"/>
    <w:rsid w:val="00845EDE"/>
    <w:rsid w:val="00851759"/>
    <w:rsid w:val="00861A88"/>
    <w:rsid w:val="008B7A52"/>
    <w:rsid w:val="008C1545"/>
    <w:rsid w:val="008C3C9E"/>
    <w:rsid w:val="008E2537"/>
    <w:rsid w:val="008F4792"/>
    <w:rsid w:val="008F5AB1"/>
    <w:rsid w:val="008F6C6B"/>
    <w:rsid w:val="00901282"/>
    <w:rsid w:val="00903190"/>
    <w:rsid w:val="009205E5"/>
    <w:rsid w:val="00921732"/>
    <w:rsid w:val="00925BE4"/>
    <w:rsid w:val="00940D6C"/>
    <w:rsid w:val="00950F4C"/>
    <w:rsid w:val="00952121"/>
    <w:rsid w:val="009538BB"/>
    <w:rsid w:val="009572AD"/>
    <w:rsid w:val="0096358D"/>
    <w:rsid w:val="00971746"/>
    <w:rsid w:val="00987AB3"/>
    <w:rsid w:val="00992A6A"/>
    <w:rsid w:val="009961B0"/>
    <w:rsid w:val="009C5F75"/>
    <w:rsid w:val="009D71E8"/>
    <w:rsid w:val="009F4C76"/>
    <w:rsid w:val="00A07198"/>
    <w:rsid w:val="00A31881"/>
    <w:rsid w:val="00A41D81"/>
    <w:rsid w:val="00A420A5"/>
    <w:rsid w:val="00A44087"/>
    <w:rsid w:val="00A51C65"/>
    <w:rsid w:val="00A86648"/>
    <w:rsid w:val="00AB7F16"/>
    <w:rsid w:val="00AD3613"/>
    <w:rsid w:val="00AD5D1F"/>
    <w:rsid w:val="00AE59EF"/>
    <w:rsid w:val="00AF59F9"/>
    <w:rsid w:val="00B077D6"/>
    <w:rsid w:val="00B234E7"/>
    <w:rsid w:val="00B36A25"/>
    <w:rsid w:val="00B66646"/>
    <w:rsid w:val="00B84374"/>
    <w:rsid w:val="00B84FA8"/>
    <w:rsid w:val="00B9229B"/>
    <w:rsid w:val="00B9728A"/>
    <w:rsid w:val="00BC56E0"/>
    <w:rsid w:val="00BC5D6D"/>
    <w:rsid w:val="00BE5788"/>
    <w:rsid w:val="00BF36AD"/>
    <w:rsid w:val="00BF510D"/>
    <w:rsid w:val="00C12992"/>
    <w:rsid w:val="00C22C7C"/>
    <w:rsid w:val="00C23345"/>
    <w:rsid w:val="00C3091D"/>
    <w:rsid w:val="00C324D2"/>
    <w:rsid w:val="00C36ACE"/>
    <w:rsid w:val="00C63067"/>
    <w:rsid w:val="00C74DAD"/>
    <w:rsid w:val="00CA364A"/>
    <w:rsid w:val="00CA6B6A"/>
    <w:rsid w:val="00CA7B80"/>
    <w:rsid w:val="00CB1055"/>
    <w:rsid w:val="00CB7FCA"/>
    <w:rsid w:val="00CC54BE"/>
    <w:rsid w:val="00CD254F"/>
    <w:rsid w:val="00CE6D3F"/>
    <w:rsid w:val="00D003C5"/>
    <w:rsid w:val="00D2388D"/>
    <w:rsid w:val="00D2562A"/>
    <w:rsid w:val="00D30A1B"/>
    <w:rsid w:val="00D33FE5"/>
    <w:rsid w:val="00D56ACC"/>
    <w:rsid w:val="00D62197"/>
    <w:rsid w:val="00D62BC0"/>
    <w:rsid w:val="00D92EF2"/>
    <w:rsid w:val="00D940BA"/>
    <w:rsid w:val="00DC44A0"/>
    <w:rsid w:val="00DC76F9"/>
    <w:rsid w:val="00DE0949"/>
    <w:rsid w:val="00DE6D89"/>
    <w:rsid w:val="00DF3014"/>
    <w:rsid w:val="00DF75B2"/>
    <w:rsid w:val="00E1502C"/>
    <w:rsid w:val="00E35EE8"/>
    <w:rsid w:val="00E44E7D"/>
    <w:rsid w:val="00E50BD6"/>
    <w:rsid w:val="00E56D92"/>
    <w:rsid w:val="00E61AE3"/>
    <w:rsid w:val="00E66558"/>
    <w:rsid w:val="00E849F5"/>
    <w:rsid w:val="00EA5558"/>
    <w:rsid w:val="00EB0B29"/>
    <w:rsid w:val="00ED29AA"/>
    <w:rsid w:val="00EE4B8F"/>
    <w:rsid w:val="00EF7E03"/>
    <w:rsid w:val="00F15593"/>
    <w:rsid w:val="00F16C26"/>
    <w:rsid w:val="00F20A48"/>
    <w:rsid w:val="00F56851"/>
    <w:rsid w:val="00F60BBE"/>
    <w:rsid w:val="00F95581"/>
    <w:rsid w:val="00FB390C"/>
    <w:rsid w:val="00FB434C"/>
    <w:rsid w:val="00FB6769"/>
    <w:rsid w:val="00FC34A8"/>
    <w:rsid w:val="00FC480F"/>
    <w:rsid w:val="00FC4B72"/>
    <w:rsid w:val="00FC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D003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D smith</dc:creator>
  <dc:description>Master-ET-v3.8</dc:description>
  <cp:lastModifiedBy>Emma Chadwick</cp:lastModifiedBy>
  <cp:revision>2</cp:revision>
  <cp:lastPrinted>2014-09-17T13:26:00Z</cp:lastPrinted>
  <dcterms:created xsi:type="dcterms:W3CDTF">2024-12-09T09:54:00Z</dcterms:created>
  <dcterms:modified xsi:type="dcterms:W3CDTF">2024-12-09T09:54:00Z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