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60A8" w14:textId="76DE1765" w:rsidR="00DC141D" w:rsidRDefault="00EC6949" w:rsidP="00DC141D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Governor Pupil Premium Report 202</w:t>
      </w:r>
      <w:r w:rsidR="00BB0B44">
        <w:rPr>
          <w:rFonts w:ascii="Tahoma" w:hAnsi="Tahoma" w:cs="Tahoma"/>
        </w:rPr>
        <w:t>3</w:t>
      </w:r>
    </w:p>
    <w:p w14:paraId="00DEE407" w14:textId="77777777" w:rsidR="00DC141D" w:rsidRPr="004A3EB5" w:rsidRDefault="00DC141D" w:rsidP="00DC141D">
      <w:pPr>
        <w:jc w:val="center"/>
        <w:rPr>
          <w:rFonts w:ascii="Tahoma" w:hAnsi="Tahoma" w:cs="Tahom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3622"/>
        <w:gridCol w:w="1147"/>
        <w:gridCol w:w="2390"/>
      </w:tblGrid>
      <w:tr w:rsidR="00DC141D" w:rsidRPr="004A3EB5" w14:paraId="3F5F19C0" w14:textId="77777777" w:rsidTr="00C67808">
        <w:trPr>
          <w:trHeight w:val="501"/>
        </w:trPr>
        <w:tc>
          <w:tcPr>
            <w:tcW w:w="2316" w:type="dxa"/>
            <w:shd w:val="clear" w:color="auto" w:fill="D9D9D9"/>
            <w:vAlign w:val="center"/>
          </w:tcPr>
          <w:p w14:paraId="01DE8F9A" w14:textId="77777777" w:rsidR="00DC141D" w:rsidRPr="004A3EB5" w:rsidRDefault="00DC141D" w:rsidP="004C73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Governor N</w:t>
            </w:r>
            <w:r w:rsidRPr="004A3EB5">
              <w:rPr>
                <w:rFonts w:ascii="Tahoma" w:hAnsi="Tahoma" w:cs="Tahoma"/>
              </w:rPr>
              <w:t>ame:</w:t>
            </w:r>
          </w:p>
        </w:tc>
        <w:tc>
          <w:tcPr>
            <w:tcW w:w="7159" w:type="dxa"/>
            <w:gridSpan w:val="3"/>
          </w:tcPr>
          <w:p w14:paraId="5237BD1E" w14:textId="7D201827" w:rsidR="00DC141D" w:rsidRPr="004A3EB5" w:rsidRDefault="00CD0124" w:rsidP="004C73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Juli</w:t>
            </w:r>
            <w:r w:rsidR="00FB5BFF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Hardake</w:t>
            </w:r>
            <w:r w:rsidR="00840BFB">
              <w:rPr>
                <w:rFonts w:ascii="Tahoma" w:hAnsi="Tahoma" w:cs="Tahoma"/>
              </w:rPr>
              <w:t>r</w:t>
            </w:r>
          </w:p>
        </w:tc>
      </w:tr>
      <w:tr w:rsidR="00DC141D" w:rsidRPr="003D55A2" w14:paraId="2D8245F9" w14:textId="77777777" w:rsidTr="00C67808">
        <w:trPr>
          <w:trHeight w:val="527"/>
        </w:trPr>
        <w:tc>
          <w:tcPr>
            <w:tcW w:w="2316" w:type="dxa"/>
            <w:shd w:val="clear" w:color="auto" w:fill="D9D9D9"/>
          </w:tcPr>
          <w:p w14:paraId="3E6BB0EB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Date:</w:t>
            </w:r>
          </w:p>
        </w:tc>
        <w:tc>
          <w:tcPr>
            <w:tcW w:w="3622" w:type="dxa"/>
          </w:tcPr>
          <w:p w14:paraId="446EFCDD" w14:textId="01BB4F94" w:rsidR="00DC141D" w:rsidRPr="003D55A2" w:rsidRDefault="0061510C" w:rsidP="004C73B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July</w:t>
            </w:r>
            <w:r w:rsidR="00CD0124" w:rsidRPr="003D55A2">
              <w:rPr>
                <w:rFonts w:ascii="Tahoma" w:hAnsi="Tahoma" w:cs="Tahoma"/>
                <w:sz w:val="28"/>
                <w:szCs w:val="28"/>
              </w:rPr>
              <w:t xml:space="preserve"> 202</w:t>
            </w:r>
            <w:r w:rsidR="00D67A66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147" w:type="dxa"/>
            <w:shd w:val="clear" w:color="auto" w:fill="D9D9D9"/>
          </w:tcPr>
          <w:p w14:paraId="70E78DCA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Term</w:t>
            </w:r>
          </w:p>
        </w:tc>
        <w:tc>
          <w:tcPr>
            <w:tcW w:w="2390" w:type="dxa"/>
          </w:tcPr>
          <w:p w14:paraId="7E37609C" w14:textId="6E8F6D9B" w:rsidR="00DC141D" w:rsidRPr="003D55A2" w:rsidRDefault="004959FF" w:rsidP="004C73B6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b/>
                <w:sz w:val="28"/>
                <w:szCs w:val="28"/>
              </w:rPr>
              <w:t>Summer</w:t>
            </w:r>
          </w:p>
        </w:tc>
      </w:tr>
      <w:tr w:rsidR="00DC141D" w:rsidRPr="003D55A2" w14:paraId="3D2DF52B" w14:textId="77777777" w:rsidTr="00C67808">
        <w:trPr>
          <w:trHeight w:val="360"/>
        </w:trPr>
        <w:tc>
          <w:tcPr>
            <w:tcW w:w="2316" w:type="dxa"/>
            <w:shd w:val="clear" w:color="auto" w:fill="D9D9D9"/>
          </w:tcPr>
          <w:p w14:paraId="79C31A53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Visit to:</w:t>
            </w:r>
          </w:p>
          <w:p w14:paraId="4CD5DD2F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59" w:type="dxa"/>
            <w:gridSpan w:val="3"/>
          </w:tcPr>
          <w:p w14:paraId="1267930D" w14:textId="0542F35F" w:rsidR="00BB0B44" w:rsidRDefault="000B5D99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School for </w:t>
            </w:r>
            <w:r w:rsidR="006A083E" w:rsidRPr="003D55A2">
              <w:rPr>
                <w:rFonts w:ascii="Tahoma" w:hAnsi="Tahoma" w:cs="Tahoma"/>
                <w:sz w:val="28"/>
                <w:szCs w:val="28"/>
              </w:rPr>
              <w:t>t</w:t>
            </w:r>
            <w:r w:rsidRPr="003D55A2">
              <w:rPr>
                <w:rFonts w:ascii="Tahoma" w:hAnsi="Tahoma" w:cs="Tahoma"/>
                <w:sz w:val="28"/>
                <w:szCs w:val="28"/>
              </w:rPr>
              <w:t>ermly meetings to discuss Pupil Premium data</w:t>
            </w:r>
            <w:r w:rsidR="00CD0124" w:rsidRPr="003D55A2">
              <w:rPr>
                <w:rFonts w:ascii="Tahoma" w:hAnsi="Tahoma" w:cs="Tahoma"/>
                <w:sz w:val="28"/>
                <w:szCs w:val="28"/>
              </w:rPr>
              <w:t xml:space="preserve"> and what impact any interventions are having </w:t>
            </w:r>
            <w:r w:rsidR="006A083E" w:rsidRPr="003D55A2">
              <w:rPr>
                <w:rFonts w:ascii="Tahoma" w:hAnsi="Tahoma" w:cs="Tahoma"/>
                <w:sz w:val="28"/>
                <w:szCs w:val="28"/>
              </w:rPr>
              <w:t>for</w:t>
            </w:r>
            <w:r w:rsidR="00CD0124" w:rsidRPr="003D55A2">
              <w:rPr>
                <w:rFonts w:ascii="Tahoma" w:hAnsi="Tahoma" w:cs="Tahoma"/>
                <w:sz w:val="28"/>
                <w:szCs w:val="28"/>
              </w:rPr>
              <w:t xml:space="preserve"> this group of children</w:t>
            </w:r>
            <w:r w:rsidR="00AC277C">
              <w:rPr>
                <w:rFonts w:ascii="Tahoma" w:hAnsi="Tahoma" w:cs="Tahoma"/>
                <w:sz w:val="28"/>
                <w:szCs w:val="28"/>
              </w:rPr>
              <w:t>;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tracking pupils and looking at how the budget is spent.</w:t>
            </w:r>
          </w:p>
          <w:p w14:paraId="3E5822B8" w14:textId="044DB229" w:rsidR="00AC277C" w:rsidRDefault="00BB0B44" w:rsidP="004C73B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Questions</w:t>
            </w:r>
            <w:r w:rsidR="00D51F97">
              <w:rPr>
                <w:rFonts w:ascii="Tahoma" w:hAnsi="Tahoma" w:cs="Tahoma"/>
                <w:sz w:val="28"/>
                <w:szCs w:val="28"/>
              </w:rPr>
              <w:t xml:space="preserve"> in T and L governor meetings about</w:t>
            </w:r>
            <w:r w:rsidR="0042723A">
              <w:rPr>
                <w:rFonts w:ascii="Tahoma" w:hAnsi="Tahoma" w:cs="Tahoma"/>
                <w:sz w:val="28"/>
                <w:szCs w:val="28"/>
              </w:rPr>
              <w:t xml:space="preserve"> pupil premium children.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439337CE" w14:textId="7BB5C39D" w:rsidR="00DC141D" w:rsidRPr="003D55A2" w:rsidRDefault="007C60CB" w:rsidP="004C73B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Doing book looks at specific Pupil Premium children</w:t>
            </w:r>
            <w:r w:rsidR="002B76D8">
              <w:rPr>
                <w:rFonts w:ascii="Tahoma" w:hAnsi="Tahoma" w:cs="Tahoma"/>
                <w:sz w:val="28"/>
                <w:szCs w:val="28"/>
              </w:rPr>
              <w:t xml:space="preserve">, meeting them </w:t>
            </w:r>
            <w:r>
              <w:rPr>
                <w:rFonts w:ascii="Tahoma" w:hAnsi="Tahoma" w:cs="Tahoma"/>
                <w:sz w:val="28"/>
                <w:szCs w:val="28"/>
              </w:rPr>
              <w:t xml:space="preserve">and interviewing them as part of governor day visits to school. </w:t>
            </w:r>
          </w:p>
          <w:p w14:paraId="01D0AA9D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C141D" w:rsidRPr="003D55A2" w14:paraId="0F190DFE" w14:textId="77777777" w:rsidTr="00C67808">
        <w:trPr>
          <w:trHeight w:val="874"/>
        </w:trPr>
        <w:tc>
          <w:tcPr>
            <w:tcW w:w="2316" w:type="dxa"/>
            <w:shd w:val="clear" w:color="auto" w:fill="D9D9D9"/>
          </w:tcPr>
          <w:p w14:paraId="27234BF1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Purpose of visit:</w:t>
            </w:r>
          </w:p>
          <w:p w14:paraId="10251473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98E4695" w14:textId="77777777" w:rsidR="00DC141D" w:rsidRPr="003D55A2" w:rsidRDefault="00DC141D" w:rsidP="004C73B6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3D55A2">
              <w:rPr>
                <w:rFonts w:ascii="Tahoma" w:hAnsi="Tahoma" w:cs="Tahoma"/>
                <w:i/>
                <w:sz w:val="28"/>
                <w:szCs w:val="28"/>
              </w:rPr>
              <w:t>(including any links to school improvement plan)</w:t>
            </w:r>
          </w:p>
        </w:tc>
        <w:tc>
          <w:tcPr>
            <w:tcW w:w="7159" w:type="dxa"/>
            <w:gridSpan w:val="3"/>
          </w:tcPr>
          <w:p w14:paraId="6236B4EB" w14:textId="3DDEC23D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To discuss how the school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is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tracking Pupil Premium pupils, discuss last year’s </w:t>
            </w:r>
            <w:r w:rsidR="00625DC3">
              <w:rPr>
                <w:rFonts w:ascii="Tahoma" w:hAnsi="Tahoma" w:cs="Tahoma"/>
                <w:sz w:val="28"/>
                <w:szCs w:val="28"/>
              </w:rPr>
              <w:t>unvalidated</w:t>
            </w:r>
            <w:r w:rsidR="00570237">
              <w:rPr>
                <w:rFonts w:ascii="Tahoma" w:hAnsi="Tahoma" w:cs="Tahoma"/>
                <w:sz w:val="28"/>
                <w:szCs w:val="28"/>
              </w:rPr>
              <w:t xml:space="preserve"> r</w:t>
            </w:r>
            <w:r w:rsidRPr="003D55A2">
              <w:rPr>
                <w:rFonts w:ascii="Tahoma" w:hAnsi="Tahoma" w:cs="Tahoma"/>
                <w:sz w:val="28"/>
                <w:szCs w:val="28"/>
              </w:rPr>
              <w:t>esults and look at what interventions the school put in place and how they are monitored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2B76D8">
              <w:rPr>
                <w:rFonts w:ascii="Tahoma" w:hAnsi="Tahoma" w:cs="Tahoma"/>
                <w:sz w:val="28"/>
                <w:szCs w:val="28"/>
              </w:rPr>
              <w:t>L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>ook at any interventions that have been implemented.</w:t>
            </w:r>
          </w:p>
          <w:p w14:paraId="02CEEAA0" w14:textId="77777777" w:rsidR="00414F4F" w:rsidRPr="003D55A2" w:rsidRDefault="00414F4F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B7AD82E" w14:textId="77777777" w:rsidR="00D51CAB" w:rsidRPr="003D55A2" w:rsidRDefault="00D51CAB" w:rsidP="00DC14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b/>
                <w:sz w:val="28"/>
                <w:szCs w:val="28"/>
              </w:rPr>
              <w:t>Data</w:t>
            </w:r>
          </w:p>
          <w:p w14:paraId="62C45AF7" w14:textId="087E80C3" w:rsidR="00DC141D" w:rsidRPr="003D55A2" w:rsidRDefault="00DC141D" w:rsidP="00DC141D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The aim is to 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>ensure that our disadvantaged children reach their potential outcomes and show a good level of progress at each assessment point. Each P</w:t>
            </w:r>
            <w:r w:rsidR="00414F4F" w:rsidRPr="003D55A2">
              <w:rPr>
                <w:rFonts w:ascii="Tahoma" w:hAnsi="Tahoma" w:cs="Tahoma"/>
                <w:sz w:val="28"/>
                <w:szCs w:val="28"/>
              </w:rPr>
              <w:t xml:space="preserve">upil 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>P</w:t>
            </w:r>
            <w:r w:rsidR="00414F4F" w:rsidRPr="003D55A2">
              <w:rPr>
                <w:rFonts w:ascii="Tahoma" w:hAnsi="Tahoma" w:cs="Tahoma"/>
                <w:sz w:val="28"/>
                <w:szCs w:val="28"/>
              </w:rPr>
              <w:t xml:space="preserve">remium 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>child is closely tracked and monitored against their prior attainment to ensure that progress does</w:t>
            </w:r>
            <w:r w:rsidR="000434F8">
              <w:rPr>
                <w:rFonts w:ascii="Tahoma" w:hAnsi="Tahoma" w:cs="Tahoma"/>
                <w:sz w:val="28"/>
                <w:szCs w:val="28"/>
              </w:rPr>
              <w:t xml:space="preserve"> not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 xml:space="preserve"> slow down </w:t>
            </w:r>
            <w:r w:rsidR="00FA7737">
              <w:rPr>
                <w:rFonts w:ascii="Tahoma" w:hAnsi="Tahoma" w:cs="Tahoma"/>
                <w:sz w:val="28"/>
                <w:szCs w:val="28"/>
              </w:rPr>
              <w:t>and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 xml:space="preserve"> that any barriers are identifie</w:t>
            </w:r>
            <w:r w:rsidR="006A083E" w:rsidRPr="003D55A2">
              <w:rPr>
                <w:rFonts w:ascii="Tahoma" w:hAnsi="Tahoma" w:cs="Tahoma"/>
                <w:sz w:val="28"/>
                <w:szCs w:val="28"/>
              </w:rPr>
              <w:t>d and removed</w:t>
            </w:r>
            <w:r w:rsidR="00534310" w:rsidRPr="003D55A2">
              <w:rPr>
                <w:rFonts w:ascii="Tahoma" w:hAnsi="Tahoma" w:cs="Tahoma"/>
                <w:sz w:val="28"/>
                <w:szCs w:val="28"/>
              </w:rPr>
              <w:t>. AHTs lead on Pupil Premium and therefore have an overview of each year group in school</w:t>
            </w:r>
            <w:r w:rsidR="00414F4F" w:rsidRPr="003D55A2">
              <w:rPr>
                <w:rFonts w:ascii="Tahoma" w:hAnsi="Tahoma" w:cs="Tahoma"/>
                <w:sz w:val="28"/>
                <w:szCs w:val="28"/>
              </w:rPr>
              <w:t xml:space="preserve"> and regularly discuss this group of children with staff and at Pupil Progress meetings</w:t>
            </w:r>
            <w:r w:rsidR="006A083E" w:rsidRPr="003D55A2">
              <w:rPr>
                <w:rFonts w:ascii="Tahoma" w:hAnsi="Tahoma" w:cs="Tahoma"/>
                <w:sz w:val="28"/>
                <w:szCs w:val="28"/>
              </w:rPr>
              <w:t xml:space="preserve"> every term</w:t>
            </w:r>
            <w:r w:rsidR="00414F4F" w:rsidRPr="003D55A2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93B3BDB" w14:textId="77777777" w:rsidR="00AC277C" w:rsidRDefault="00AC277C" w:rsidP="00DC141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1E2921F" w14:textId="19E1E5C3" w:rsidR="00DC141D" w:rsidRDefault="00AC277C" w:rsidP="00DC141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 Reception, </w:t>
            </w:r>
            <w:r w:rsidR="00106E42">
              <w:rPr>
                <w:rFonts w:ascii="Tahoma" w:hAnsi="Tahoma" w:cs="Tahoma"/>
                <w:sz w:val="28"/>
                <w:szCs w:val="28"/>
              </w:rPr>
              <w:t>40</w:t>
            </w:r>
            <w:r>
              <w:rPr>
                <w:rFonts w:ascii="Tahoma" w:hAnsi="Tahoma" w:cs="Tahoma"/>
                <w:sz w:val="28"/>
                <w:szCs w:val="28"/>
              </w:rPr>
              <w:t>% of pupils eligible for the Pupil P</w:t>
            </w:r>
            <w:r w:rsidR="00D453C5" w:rsidRPr="00D453C5">
              <w:rPr>
                <w:rFonts w:ascii="Tahoma" w:hAnsi="Tahoma" w:cs="Tahoma"/>
                <w:sz w:val="28"/>
                <w:szCs w:val="28"/>
              </w:rPr>
              <w:t xml:space="preserve">remium have achieved the ELG at the end of the academic year. </w:t>
            </w:r>
          </w:p>
          <w:p w14:paraId="22C0EB3A" w14:textId="5E0CDD78" w:rsidR="007360FE" w:rsidRDefault="007360FE" w:rsidP="00DC141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B10D9E3" w14:textId="778AACA7" w:rsidR="003D75AD" w:rsidRDefault="00AC277C" w:rsidP="00DC141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 Year 1,</w:t>
            </w:r>
            <w:r w:rsidR="00C937F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E6C2D">
              <w:rPr>
                <w:rFonts w:ascii="Tahoma" w:hAnsi="Tahoma" w:cs="Tahoma"/>
                <w:sz w:val="28"/>
                <w:szCs w:val="28"/>
              </w:rPr>
              <w:t>3 out of 7</w:t>
            </w:r>
            <w:r w:rsidR="00D46331">
              <w:rPr>
                <w:rFonts w:ascii="Tahoma" w:hAnsi="Tahoma" w:cs="Tahoma"/>
                <w:sz w:val="28"/>
                <w:szCs w:val="28"/>
              </w:rPr>
              <w:t xml:space="preserve"> children</w:t>
            </w:r>
            <w:r w:rsidR="00CB1754">
              <w:rPr>
                <w:rFonts w:ascii="Tahoma" w:hAnsi="Tahoma" w:cs="Tahoma"/>
                <w:sz w:val="28"/>
                <w:szCs w:val="28"/>
              </w:rPr>
              <w:t xml:space="preserve"> (</w:t>
            </w:r>
            <w:r w:rsidR="00F60410">
              <w:rPr>
                <w:rFonts w:ascii="Tahoma" w:hAnsi="Tahoma" w:cs="Tahoma"/>
                <w:sz w:val="28"/>
                <w:szCs w:val="28"/>
              </w:rPr>
              <w:t>4</w:t>
            </w:r>
            <w:r w:rsidR="00D46331">
              <w:rPr>
                <w:rFonts w:ascii="Tahoma" w:hAnsi="Tahoma" w:cs="Tahoma"/>
                <w:sz w:val="28"/>
                <w:szCs w:val="28"/>
              </w:rPr>
              <w:t>3</w:t>
            </w:r>
            <w:r w:rsidR="00614E48">
              <w:rPr>
                <w:rFonts w:ascii="Tahoma" w:hAnsi="Tahoma" w:cs="Tahoma"/>
                <w:sz w:val="28"/>
                <w:szCs w:val="28"/>
              </w:rPr>
              <w:t>%</w:t>
            </w:r>
            <w:r w:rsidR="00CB1754">
              <w:rPr>
                <w:rFonts w:ascii="Tahoma" w:hAnsi="Tahoma" w:cs="Tahoma"/>
                <w:sz w:val="28"/>
                <w:szCs w:val="28"/>
              </w:rPr>
              <w:t>)</w:t>
            </w:r>
            <w:r w:rsidR="007360FE">
              <w:rPr>
                <w:rFonts w:ascii="Tahoma" w:hAnsi="Tahoma" w:cs="Tahoma"/>
                <w:sz w:val="28"/>
                <w:szCs w:val="28"/>
              </w:rPr>
              <w:t xml:space="preserve"> passed the phonics check this year</w:t>
            </w:r>
            <w:r w:rsidR="009B1F3E">
              <w:rPr>
                <w:rFonts w:ascii="Tahoma" w:hAnsi="Tahoma" w:cs="Tahoma"/>
                <w:sz w:val="28"/>
                <w:szCs w:val="28"/>
              </w:rPr>
              <w:t xml:space="preserve">, with whole school </w:t>
            </w:r>
            <w:r w:rsidR="00D46331">
              <w:rPr>
                <w:rFonts w:ascii="Tahoma" w:hAnsi="Tahoma" w:cs="Tahoma"/>
                <w:sz w:val="28"/>
                <w:szCs w:val="28"/>
              </w:rPr>
              <w:t xml:space="preserve">at </w:t>
            </w:r>
            <w:r w:rsidR="0069749B">
              <w:rPr>
                <w:rFonts w:ascii="Tahoma" w:hAnsi="Tahoma" w:cs="Tahoma"/>
                <w:sz w:val="28"/>
                <w:szCs w:val="28"/>
              </w:rPr>
              <w:t>83</w:t>
            </w:r>
            <w:r w:rsidR="009B1F3E">
              <w:rPr>
                <w:rFonts w:ascii="Tahoma" w:hAnsi="Tahoma" w:cs="Tahoma"/>
                <w:sz w:val="28"/>
                <w:szCs w:val="28"/>
              </w:rPr>
              <w:t>%</w:t>
            </w:r>
            <w:r w:rsidR="007360FE">
              <w:rPr>
                <w:rFonts w:ascii="Tahoma" w:hAnsi="Tahoma" w:cs="Tahoma"/>
                <w:sz w:val="28"/>
                <w:szCs w:val="28"/>
              </w:rPr>
              <w:t>.</w:t>
            </w:r>
            <w:r w:rsidR="00783A0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73A80">
              <w:rPr>
                <w:rFonts w:ascii="Tahoma" w:hAnsi="Tahoma" w:cs="Tahoma"/>
                <w:sz w:val="28"/>
                <w:szCs w:val="28"/>
              </w:rPr>
              <w:t>Of these children, 2 are identified SEND.</w:t>
            </w:r>
          </w:p>
          <w:p w14:paraId="2E9936C9" w14:textId="74556417" w:rsidR="007360FE" w:rsidRDefault="0069749B" w:rsidP="00DC141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360FE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45CF954B" w14:textId="77777777" w:rsidR="00AC277C" w:rsidRPr="00D453C5" w:rsidRDefault="00AC277C" w:rsidP="00DC141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BE3206B" w14:textId="6F5EDD0D" w:rsidR="00B31279" w:rsidRPr="00C937F7" w:rsidRDefault="00B31279" w:rsidP="00DC141D">
            <w:pPr>
              <w:rPr>
                <w:rFonts w:ascii="Tahoma" w:hAnsi="Tahoma" w:cs="Tahoma"/>
                <w:sz w:val="28"/>
                <w:szCs w:val="28"/>
              </w:rPr>
            </w:pPr>
            <w:r w:rsidRPr="00C937F7">
              <w:rPr>
                <w:rFonts w:ascii="Tahoma" w:hAnsi="Tahoma" w:cs="Tahoma"/>
                <w:sz w:val="28"/>
                <w:szCs w:val="28"/>
              </w:rPr>
              <w:t xml:space="preserve">KS1 </w:t>
            </w:r>
            <w:r w:rsidR="002F0134">
              <w:rPr>
                <w:rFonts w:ascii="Tahoma" w:hAnsi="Tahoma" w:cs="Tahoma"/>
                <w:sz w:val="28"/>
                <w:szCs w:val="28"/>
              </w:rPr>
              <w:t>results show that</w:t>
            </w:r>
            <w:r w:rsidR="00051CB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361A5">
              <w:rPr>
                <w:rFonts w:ascii="Tahoma" w:hAnsi="Tahoma" w:cs="Tahoma"/>
                <w:sz w:val="28"/>
                <w:szCs w:val="28"/>
              </w:rPr>
              <w:t>77</w:t>
            </w:r>
            <w:r w:rsidR="007360FE" w:rsidRPr="00C937F7">
              <w:rPr>
                <w:rFonts w:ascii="Tahoma" w:hAnsi="Tahoma" w:cs="Tahoma"/>
                <w:sz w:val="28"/>
                <w:szCs w:val="28"/>
              </w:rPr>
              <w:t>% of children achieved WA</w:t>
            </w:r>
            <w:r w:rsidR="003D7B46" w:rsidRPr="00C937F7">
              <w:rPr>
                <w:rFonts w:ascii="Tahoma" w:hAnsi="Tahoma" w:cs="Tahoma"/>
                <w:sz w:val="28"/>
                <w:szCs w:val="28"/>
              </w:rPr>
              <w:t xml:space="preserve"> in maths, </w:t>
            </w:r>
            <w:r w:rsidR="00F361A5">
              <w:rPr>
                <w:rFonts w:ascii="Tahoma" w:hAnsi="Tahoma" w:cs="Tahoma"/>
                <w:sz w:val="28"/>
                <w:szCs w:val="28"/>
              </w:rPr>
              <w:t>88</w:t>
            </w:r>
            <w:r w:rsidR="003D7B46" w:rsidRPr="00C937F7">
              <w:rPr>
                <w:rFonts w:ascii="Tahoma" w:hAnsi="Tahoma" w:cs="Tahoma"/>
                <w:sz w:val="28"/>
                <w:szCs w:val="28"/>
              </w:rPr>
              <w:t xml:space="preserve">% in reading, </w:t>
            </w:r>
            <w:r w:rsidR="00EE3E33">
              <w:rPr>
                <w:rFonts w:ascii="Tahoma" w:hAnsi="Tahoma" w:cs="Tahoma"/>
                <w:sz w:val="28"/>
                <w:szCs w:val="28"/>
              </w:rPr>
              <w:t>88</w:t>
            </w:r>
            <w:r w:rsidR="003D7B46" w:rsidRPr="00C937F7">
              <w:rPr>
                <w:rFonts w:ascii="Tahoma" w:hAnsi="Tahoma" w:cs="Tahoma"/>
                <w:sz w:val="28"/>
                <w:szCs w:val="28"/>
              </w:rPr>
              <w:t xml:space="preserve">% in writing and </w:t>
            </w:r>
            <w:r w:rsidR="00EE3E33">
              <w:rPr>
                <w:rFonts w:ascii="Tahoma" w:hAnsi="Tahoma" w:cs="Tahoma"/>
                <w:sz w:val="28"/>
                <w:szCs w:val="28"/>
              </w:rPr>
              <w:t>77</w:t>
            </w:r>
            <w:r w:rsidR="003D7B46" w:rsidRPr="00C937F7">
              <w:rPr>
                <w:rFonts w:ascii="Tahoma" w:hAnsi="Tahoma" w:cs="Tahoma"/>
                <w:sz w:val="28"/>
                <w:szCs w:val="28"/>
              </w:rPr>
              <w:t>% combined.</w:t>
            </w:r>
            <w:r w:rsidR="00EE3E33">
              <w:rPr>
                <w:rFonts w:ascii="Tahoma" w:hAnsi="Tahoma" w:cs="Tahoma"/>
                <w:sz w:val="28"/>
                <w:szCs w:val="28"/>
              </w:rPr>
              <w:t xml:space="preserve"> These results </w:t>
            </w:r>
            <w:r w:rsidR="00487CBB">
              <w:rPr>
                <w:rFonts w:ascii="Tahoma" w:hAnsi="Tahoma" w:cs="Tahoma"/>
                <w:sz w:val="28"/>
                <w:szCs w:val="28"/>
              </w:rPr>
              <w:t>show a significant improvement on last year’s Y2 cohort.</w:t>
            </w:r>
            <w:r w:rsidR="00C937F7" w:rsidRPr="00C937F7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033172E8" w14:textId="4242F526" w:rsidR="00AA0A01" w:rsidRDefault="00AA0A01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15FA4F9B" w14:textId="3DCAABD5" w:rsidR="00AC277C" w:rsidRDefault="00AC277C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At the end of KS2 in maths </w:t>
            </w:r>
            <w:r w:rsidR="004B15C2">
              <w:rPr>
                <w:rFonts w:ascii="Tahoma" w:hAnsi="Tahoma" w:cs="Tahoma"/>
                <w:color w:val="000000" w:themeColor="text1"/>
                <w:sz w:val="28"/>
                <w:szCs w:val="28"/>
              </w:rPr>
              <w:t>8</w:t>
            </w:r>
            <w:r w:rsidR="00BC5614">
              <w:rPr>
                <w:rFonts w:ascii="Tahoma" w:hAnsi="Tahoma" w:cs="Tahoma"/>
                <w:color w:val="000000" w:themeColor="text1"/>
                <w:sz w:val="28"/>
                <w:szCs w:val="28"/>
              </w:rPr>
              <w:t>8</w:t>
            </w:r>
            <w:r w:rsidR="004B15C2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% 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of PP children</w:t>
            </w:r>
            <w:r w:rsidR="004B15C2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attained WA with </w:t>
            </w:r>
            <w:r w:rsidR="00BC5614">
              <w:rPr>
                <w:rFonts w:ascii="Tahoma" w:hAnsi="Tahoma" w:cs="Tahoma"/>
                <w:color w:val="000000" w:themeColor="text1"/>
                <w:sz w:val="28"/>
                <w:szCs w:val="28"/>
              </w:rPr>
              <w:t>35</w:t>
            </w:r>
            <w:r w:rsidR="004B15C2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% working at a greater depth.  </w:t>
            </w:r>
          </w:p>
          <w:p w14:paraId="4F8B1F4A" w14:textId="77777777" w:rsidR="00AC277C" w:rsidRDefault="00AC277C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6A5210A8" w14:textId="48C04417" w:rsidR="00AC277C" w:rsidRDefault="004B15C2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Writing </w:t>
            </w:r>
            <w:r w:rsidR="009B1F3E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is </w:t>
            </w:r>
            <w:r w:rsidR="00063189">
              <w:rPr>
                <w:rFonts w:ascii="Tahoma" w:hAnsi="Tahoma" w:cs="Tahoma"/>
                <w:color w:val="000000" w:themeColor="text1"/>
                <w:sz w:val="28"/>
                <w:szCs w:val="28"/>
              </w:rPr>
              <w:t>slightly below</w:t>
            </w:r>
            <w:r w:rsidR="009B1F3E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other pupils </w:t>
            </w:r>
            <w:r w:rsidR="00AC277C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with </w:t>
            </w:r>
            <w:r w:rsidR="00063189">
              <w:rPr>
                <w:rFonts w:ascii="Tahoma" w:hAnsi="Tahoma" w:cs="Tahoma"/>
                <w:color w:val="000000" w:themeColor="text1"/>
                <w:sz w:val="28"/>
                <w:szCs w:val="28"/>
              </w:rPr>
              <w:t>65</w:t>
            </w:r>
            <w:r w:rsidR="003C2E6B">
              <w:rPr>
                <w:rFonts w:ascii="Tahoma" w:hAnsi="Tahoma" w:cs="Tahoma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WA </w:t>
            </w:r>
            <w:proofErr w:type="gramStart"/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and also</w:t>
            </w:r>
            <w:proofErr w:type="gramEnd"/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1</w:t>
            </w:r>
            <w:r w:rsidR="003C2E6B">
              <w:rPr>
                <w:rFonts w:ascii="Tahoma" w:hAnsi="Tahoma" w:cs="Tahom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% achieved the GD standard. </w:t>
            </w:r>
          </w:p>
          <w:p w14:paraId="1E434DA0" w14:textId="77777777" w:rsidR="00AC277C" w:rsidRDefault="00AC277C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4FA14A6F" w14:textId="327BB0E5" w:rsidR="00AC277C" w:rsidRDefault="004B15C2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Reading was </w:t>
            </w:r>
            <w:r w:rsidR="003C2E6B">
              <w:rPr>
                <w:rFonts w:ascii="Tahoma" w:hAnsi="Tahoma" w:cs="Tahoma"/>
                <w:color w:val="000000" w:themeColor="text1"/>
                <w:sz w:val="28"/>
                <w:szCs w:val="28"/>
              </w:rPr>
              <w:t>just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  <w:r w:rsidR="009B1F3E">
              <w:rPr>
                <w:rFonts w:ascii="Tahoma" w:hAnsi="Tahoma" w:cs="Tahoma"/>
                <w:color w:val="000000" w:themeColor="text1"/>
                <w:sz w:val="28"/>
                <w:szCs w:val="28"/>
              </w:rPr>
              <w:t>below others in school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with</w:t>
            </w:r>
            <w:r w:rsidR="00C4100D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65%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WA.  </w:t>
            </w:r>
          </w:p>
          <w:p w14:paraId="06DB3D98" w14:textId="4C9896E3" w:rsidR="00AC277C" w:rsidRDefault="004C366F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S</w:t>
            </w:r>
            <w:r w:rsidR="00024D2A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everal of these children have worked with the inclusion team around areas such as self-regulation, anxiety and attendance. </w:t>
            </w:r>
            <w:r w:rsidR="00034F07">
              <w:rPr>
                <w:rFonts w:ascii="Tahoma" w:hAnsi="Tahoma" w:cs="Tahoma"/>
                <w:color w:val="000000" w:themeColor="text1"/>
                <w:sz w:val="28"/>
                <w:szCs w:val="28"/>
              </w:rPr>
              <w:t>47</w:t>
            </w:r>
            <w:r w:rsidR="004B15C2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% of the children achieved GD in </w:t>
            </w:r>
            <w:r w:rsidR="00024D2A">
              <w:rPr>
                <w:rFonts w:ascii="Tahoma" w:hAnsi="Tahoma" w:cs="Tahoma"/>
                <w:color w:val="000000" w:themeColor="text1"/>
                <w:sz w:val="28"/>
                <w:szCs w:val="28"/>
              </w:rPr>
              <w:t>reading</w:t>
            </w:r>
            <w:r w:rsidR="008714F4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which is in line with the school average.</w:t>
            </w:r>
            <w:r w:rsidR="00024D2A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  <w:r w:rsidR="009B1F3E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(There is a separate case study which outlines the support these children received). </w:t>
            </w:r>
            <w:r w:rsidR="00647969">
              <w:rPr>
                <w:rFonts w:ascii="Tahoma" w:hAnsi="Tahoma" w:cs="Tahoma"/>
                <w:color w:val="000000" w:themeColor="text1"/>
                <w:sz w:val="28"/>
                <w:szCs w:val="28"/>
              </w:rPr>
              <w:t>Two children have historical attendance issues.</w:t>
            </w:r>
            <w:r w:rsidR="006E238E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</w:p>
          <w:p w14:paraId="7E2CFFFE" w14:textId="77777777" w:rsidR="00AC277C" w:rsidRDefault="00AC277C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38C887AB" w14:textId="2FF67BD6" w:rsidR="00966DD1" w:rsidRPr="00024D2A" w:rsidRDefault="00341275" w:rsidP="00DC141D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All pupil premium children have</w:t>
            </w:r>
            <w:r w:rsidR="00AF7486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now had two </w:t>
            </w:r>
            <w:r w:rsidR="00AF74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y</w:t>
            </w: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ears of</w:t>
            </w:r>
            <w:r w:rsidR="00AF7486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National Tutoring</w:t>
            </w:r>
            <w:r w:rsidR="00F23C9E">
              <w:rPr>
                <w:rFonts w:ascii="Tahoma" w:hAnsi="Tahoma" w:cs="Tahoma"/>
                <w:color w:val="000000" w:themeColor="text1"/>
                <w:sz w:val="28"/>
                <w:szCs w:val="28"/>
              </w:rPr>
              <w:t>, either one to one or in a small group.</w:t>
            </w:r>
            <w:r w:rsidR="00AF7486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  <w:r w:rsidR="00DD40B8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The combined percentage for WA was </w:t>
            </w:r>
            <w:r w:rsidR="007A214E">
              <w:rPr>
                <w:rFonts w:ascii="Tahoma" w:hAnsi="Tahoma" w:cs="Tahoma"/>
                <w:color w:val="000000" w:themeColor="text1"/>
                <w:sz w:val="28"/>
                <w:szCs w:val="28"/>
              </w:rPr>
              <w:t>65</w:t>
            </w:r>
            <w:r w:rsidR="00DD40B8">
              <w:rPr>
                <w:rFonts w:ascii="Tahoma" w:hAnsi="Tahoma" w:cs="Tahoma"/>
                <w:color w:val="000000" w:themeColor="text1"/>
                <w:sz w:val="28"/>
                <w:szCs w:val="28"/>
              </w:rPr>
              <w:t>%</w:t>
            </w:r>
            <w:r w:rsidR="00582195">
              <w:rPr>
                <w:rFonts w:ascii="Tahoma" w:hAnsi="Tahoma" w:cs="Tahoma"/>
                <w:color w:val="000000" w:themeColor="text1"/>
                <w:sz w:val="28"/>
                <w:szCs w:val="28"/>
              </w:rPr>
              <w:t>,</w:t>
            </w:r>
            <w:r w:rsidR="00DD40B8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  <w:r w:rsidR="001F33F4">
              <w:rPr>
                <w:rFonts w:ascii="Tahoma" w:hAnsi="Tahoma" w:cs="Tahoma"/>
                <w:color w:val="000000" w:themeColor="text1"/>
                <w:sz w:val="28"/>
                <w:szCs w:val="28"/>
              </w:rPr>
              <w:t>which is significantly higher than national for all pupils</w:t>
            </w:r>
            <w:r w:rsidR="00582195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, </w:t>
            </w:r>
            <w:r w:rsidR="00DD40B8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with </w:t>
            </w:r>
            <w:r w:rsidR="00014DDF">
              <w:rPr>
                <w:rFonts w:ascii="Tahoma" w:hAnsi="Tahoma" w:cs="Tahoma"/>
                <w:color w:val="000000" w:themeColor="text1"/>
                <w:sz w:val="28"/>
                <w:szCs w:val="28"/>
              </w:rPr>
              <w:t>1</w:t>
            </w:r>
            <w:r w:rsidR="00582195">
              <w:rPr>
                <w:rFonts w:ascii="Tahoma" w:hAnsi="Tahoma" w:cs="Tahoma"/>
                <w:color w:val="000000" w:themeColor="text1"/>
                <w:sz w:val="28"/>
                <w:szCs w:val="28"/>
              </w:rPr>
              <w:t>2</w:t>
            </w:r>
            <w:r w:rsidR="00014DDF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% achieving GD combined. </w:t>
            </w:r>
          </w:p>
          <w:p w14:paraId="3EABDD70" w14:textId="77777777" w:rsidR="00DC141D" w:rsidRPr="003D6811" w:rsidRDefault="00DC141D" w:rsidP="0063767B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14:paraId="5E632099" w14:textId="380CECFB" w:rsidR="00FC6F84" w:rsidRPr="003D55A2" w:rsidRDefault="00D51CAB" w:rsidP="0063767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b/>
                <w:sz w:val="28"/>
                <w:szCs w:val="28"/>
              </w:rPr>
              <w:t>Tracking Pupils</w:t>
            </w:r>
          </w:p>
          <w:p w14:paraId="73874FF8" w14:textId="380D0E6F" w:rsidR="00FC6F84" w:rsidRPr="003D55A2" w:rsidRDefault="00FC6F84" w:rsidP="005D5A6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All Pupil Premium children </w:t>
            </w:r>
            <w:r w:rsidR="00447C57" w:rsidRPr="003D55A2">
              <w:rPr>
                <w:rFonts w:ascii="Tahoma" w:hAnsi="Tahoma" w:cs="Tahoma"/>
                <w:sz w:val="28"/>
                <w:szCs w:val="28"/>
              </w:rPr>
              <w:t>have a</w:t>
            </w:r>
            <w:r w:rsidR="005A3619">
              <w:rPr>
                <w:rFonts w:ascii="Tahoma" w:hAnsi="Tahoma" w:cs="Tahoma"/>
                <w:sz w:val="28"/>
                <w:szCs w:val="28"/>
              </w:rPr>
              <w:t xml:space="preserve">n </w:t>
            </w:r>
            <w:r w:rsidR="00F96ABB">
              <w:rPr>
                <w:rFonts w:ascii="Tahoma" w:hAnsi="Tahoma" w:cs="Tahoma"/>
                <w:sz w:val="28"/>
                <w:szCs w:val="28"/>
              </w:rPr>
              <w:t xml:space="preserve">updated </w:t>
            </w:r>
            <w:r w:rsidR="00F96ABB" w:rsidRPr="003D55A2">
              <w:rPr>
                <w:rFonts w:ascii="Tahoma" w:hAnsi="Tahoma" w:cs="Tahoma"/>
                <w:sz w:val="28"/>
                <w:szCs w:val="28"/>
              </w:rPr>
              <w:t>passport</w:t>
            </w:r>
            <w:r w:rsidR="00447C57" w:rsidRPr="003D55A2">
              <w:rPr>
                <w:rFonts w:ascii="Tahoma" w:hAnsi="Tahoma" w:cs="Tahoma"/>
                <w:sz w:val="28"/>
                <w:szCs w:val="28"/>
              </w:rPr>
              <w:t xml:space="preserve"> completed at the end of the school year which is passed onto their new teacher so they can get up to speed quickly on where the children are.</w:t>
            </w:r>
            <w:r w:rsidR="00AC277C">
              <w:rPr>
                <w:rFonts w:ascii="Tahoma" w:hAnsi="Tahoma" w:cs="Tahoma"/>
                <w:sz w:val="28"/>
                <w:szCs w:val="28"/>
              </w:rPr>
              <w:t xml:space="preserve"> The leaders</w:t>
            </w:r>
            <w:r w:rsidR="007C60CB">
              <w:rPr>
                <w:rFonts w:ascii="Tahoma" w:hAnsi="Tahoma" w:cs="Tahoma"/>
                <w:sz w:val="28"/>
                <w:szCs w:val="28"/>
              </w:rPr>
              <w:t xml:space="preserve"> have redesigned t</w:t>
            </w:r>
            <w:r w:rsidR="00B2391B">
              <w:rPr>
                <w:rFonts w:ascii="Tahoma" w:hAnsi="Tahoma" w:cs="Tahoma"/>
                <w:sz w:val="28"/>
                <w:szCs w:val="28"/>
              </w:rPr>
              <w:t xml:space="preserve">he trackers to focus more on </w:t>
            </w:r>
            <w:r w:rsidR="006540F6">
              <w:rPr>
                <w:rFonts w:ascii="Tahoma" w:hAnsi="Tahoma" w:cs="Tahoma"/>
                <w:sz w:val="28"/>
                <w:szCs w:val="28"/>
              </w:rPr>
              <w:t>evidence-based</w:t>
            </w:r>
            <w:r w:rsidR="00B2391B">
              <w:rPr>
                <w:rFonts w:ascii="Tahoma" w:hAnsi="Tahoma" w:cs="Tahoma"/>
                <w:sz w:val="28"/>
                <w:szCs w:val="28"/>
              </w:rPr>
              <w:t xml:space="preserve"> research using the EEF toolkit</w:t>
            </w:r>
            <w:r w:rsidR="00106E42">
              <w:rPr>
                <w:rFonts w:ascii="Tahoma" w:hAnsi="Tahoma" w:cs="Tahoma"/>
                <w:sz w:val="28"/>
                <w:szCs w:val="28"/>
              </w:rPr>
              <w:t xml:space="preserve"> and with a focus on reducing staff workload</w:t>
            </w:r>
            <w:r w:rsidR="00B2391B">
              <w:rPr>
                <w:rFonts w:ascii="Tahoma" w:hAnsi="Tahoma" w:cs="Tahoma"/>
                <w:sz w:val="28"/>
                <w:szCs w:val="28"/>
              </w:rPr>
              <w:t>.</w:t>
            </w:r>
            <w:r w:rsidR="00FE7530">
              <w:rPr>
                <w:rFonts w:ascii="Tahoma" w:hAnsi="Tahoma" w:cs="Tahoma"/>
                <w:sz w:val="28"/>
                <w:szCs w:val="28"/>
              </w:rPr>
              <w:t xml:space="preserve"> They are </w:t>
            </w:r>
            <w:r w:rsidR="00F64C74">
              <w:rPr>
                <w:rFonts w:ascii="Tahoma" w:hAnsi="Tahoma" w:cs="Tahoma"/>
                <w:sz w:val="28"/>
                <w:szCs w:val="28"/>
              </w:rPr>
              <w:t xml:space="preserve">designed to be </w:t>
            </w:r>
            <w:r w:rsidR="00FE7530">
              <w:rPr>
                <w:rFonts w:ascii="Tahoma" w:hAnsi="Tahoma" w:cs="Tahoma"/>
                <w:sz w:val="28"/>
                <w:szCs w:val="28"/>
              </w:rPr>
              <w:t>more efficient for teachers to use</w:t>
            </w:r>
            <w:r w:rsidR="00F96ABB">
              <w:rPr>
                <w:rFonts w:ascii="Tahoma" w:hAnsi="Tahoma" w:cs="Tahoma"/>
                <w:sz w:val="28"/>
                <w:szCs w:val="28"/>
              </w:rPr>
              <w:t xml:space="preserve"> and to focus on</w:t>
            </w:r>
            <w:r w:rsidR="001E412B">
              <w:rPr>
                <w:rFonts w:ascii="Tahoma" w:hAnsi="Tahoma" w:cs="Tahoma"/>
                <w:sz w:val="28"/>
                <w:szCs w:val="28"/>
              </w:rPr>
              <w:t xml:space="preserve"> the tiered model approach which incorporates first wave teaching</w:t>
            </w:r>
            <w:r w:rsidR="0012636F">
              <w:rPr>
                <w:rFonts w:ascii="Tahoma" w:hAnsi="Tahoma" w:cs="Tahoma"/>
                <w:sz w:val="28"/>
                <w:szCs w:val="28"/>
              </w:rPr>
              <w:t>, targeted academic support and</w:t>
            </w:r>
            <w:r w:rsidR="00ED06A6">
              <w:rPr>
                <w:rFonts w:ascii="Tahoma" w:hAnsi="Tahoma" w:cs="Tahoma"/>
                <w:sz w:val="28"/>
                <w:szCs w:val="28"/>
              </w:rPr>
              <w:t xml:space="preserve"> wider strategies.</w:t>
            </w:r>
            <w:r w:rsidR="00B2391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1C243C80" w14:textId="5C5B8FB8" w:rsidR="00966DD1" w:rsidRPr="003D55A2" w:rsidRDefault="00966DD1" w:rsidP="005D5A6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lastRenderedPageBreak/>
              <w:t>All PP children have a tracker which monitors and assesses any barriers to their learning and notes any interventions in place.</w:t>
            </w:r>
          </w:p>
          <w:p w14:paraId="3AC2C45F" w14:textId="1296D2FA" w:rsidR="00C67808" w:rsidRPr="003D55A2" w:rsidRDefault="00C67808" w:rsidP="00C6780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All PP children are identified on all tracking systems</w:t>
            </w:r>
            <w:r w:rsidR="00447C57" w:rsidRPr="003D55A2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5CF44721" w14:textId="4440A0CC" w:rsidR="00C67808" w:rsidRPr="003D55A2" w:rsidRDefault="00C67808" w:rsidP="00C6780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Class teachers are responsible for inputting this data, so are very aware of the needs of all their children, including those Pupil Premium children.</w:t>
            </w:r>
          </w:p>
          <w:p w14:paraId="3EF624DD" w14:textId="74B7F1CA" w:rsidR="006D0793" w:rsidRDefault="00447C57" w:rsidP="00966DD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The Assistant Heads review each Pupil Premium child half termly to look at documentation and review progress with class teachers</w:t>
            </w:r>
            <w:r w:rsidR="00966DD1" w:rsidRPr="003D55A2">
              <w:rPr>
                <w:rFonts w:ascii="Tahoma" w:hAnsi="Tahoma" w:cs="Tahoma"/>
                <w:sz w:val="28"/>
                <w:szCs w:val="28"/>
              </w:rPr>
              <w:t xml:space="preserve"> and prepare year group overviews.</w:t>
            </w:r>
          </w:p>
          <w:p w14:paraId="4FC3C266" w14:textId="2A44759B" w:rsidR="006540F6" w:rsidRDefault="006540F6" w:rsidP="00966DD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PP children’s participation in interventions is also tracked and reviewed such as tutoring through the NTP and in school interventions.</w:t>
            </w:r>
          </w:p>
          <w:p w14:paraId="1F608CD5" w14:textId="73D33C99" w:rsidR="006540F6" w:rsidRPr="003D55A2" w:rsidRDefault="006540F6" w:rsidP="00966DD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Pupil</w:t>
            </w:r>
            <w:r w:rsidR="00AC277C">
              <w:rPr>
                <w:rFonts w:ascii="Tahoma" w:hAnsi="Tahoma" w:cs="Tahoma"/>
                <w:sz w:val="28"/>
                <w:szCs w:val="28"/>
              </w:rPr>
              <w:t xml:space="preserve"> Premium participation in extra</w:t>
            </w:r>
            <w:r>
              <w:rPr>
                <w:rFonts w:ascii="Tahoma" w:hAnsi="Tahoma" w:cs="Tahoma"/>
                <w:sz w:val="28"/>
                <w:szCs w:val="28"/>
              </w:rPr>
              <w:t>-curricular clubs is also monitored and school provides places for these pupils.</w:t>
            </w:r>
            <w:r w:rsidR="00940059">
              <w:rPr>
                <w:rFonts w:ascii="Tahoma" w:hAnsi="Tahoma" w:cs="Tahoma"/>
                <w:sz w:val="28"/>
                <w:szCs w:val="28"/>
              </w:rPr>
              <w:t xml:space="preserve"> All children have participated in at least one e</w:t>
            </w:r>
            <w:r w:rsidR="00336751">
              <w:rPr>
                <w:rFonts w:ascii="Tahoma" w:hAnsi="Tahoma" w:cs="Tahoma"/>
                <w:sz w:val="28"/>
                <w:szCs w:val="28"/>
              </w:rPr>
              <w:t>xtra curricular club, pupil voice or both.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781F0BEA" w14:textId="77777777" w:rsidR="00AA0A01" w:rsidRPr="003D55A2" w:rsidRDefault="00AA0A01" w:rsidP="00966DD1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1D9963D" w14:textId="77777777" w:rsidR="00C67808" w:rsidRPr="003D55A2" w:rsidRDefault="00C67808" w:rsidP="00C6780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D55A2">
              <w:rPr>
                <w:rFonts w:ascii="Tahoma" w:hAnsi="Tahoma" w:cs="Tahoma"/>
                <w:b/>
                <w:sz w:val="28"/>
                <w:szCs w:val="28"/>
              </w:rPr>
              <w:t>Funding</w:t>
            </w:r>
          </w:p>
          <w:p w14:paraId="736586A3" w14:textId="02E2DC31" w:rsidR="00C67808" w:rsidRPr="003D55A2" w:rsidRDefault="00C67808" w:rsidP="00C6780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Around </w:t>
            </w:r>
            <w:r w:rsidR="008B548E">
              <w:rPr>
                <w:rFonts w:ascii="Tahoma" w:hAnsi="Tahoma" w:cs="Tahoma"/>
                <w:sz w:val="28"/>
                <w:szCs w:val="28"/>
              </w:rPr>
              <w:t>1</w:t>
            </w:r>
            <w:r w:rsidR="00126C7B">
              <w:rPr>
                <w:rFonts w:ascii="Tahoma" w:hAnsi="Tahoma" w:cs="Tahoma"/>
                <w:sz w:val="28"/>
                <w:szCs w:val="28"/>
              </w:rPr>
              <w:t>7</w:t>
            </w:r>
            <w:r w:rsidR="008B548E">
              <w:rPr>
                <w:rFonts w:ascii="Tahoma" w:hAnsi="Tahoma" w:cs="Tahoma"/>
                <w:sz w:val="28"/>
                <w:szCs w:val="28"/>
              </w:rPr>
              <w:t>%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of Morley Victoria Pupils are identified for Pupil Premium funding, this equates to approximately </w:t>
            </w:r>
            <w:r w:rsidR="008B548E">
              <w:rPr>
                <w:rFonts w:ascii="Tahoma" w:hAnsi="Tahoma" w:cs="Tahoma"/>
                <w:sz w:val="28"/>
                <w:szCs w:val="28"/>
              </w:rPr>
              <w:t>£1</w:t>
            </w:r>
            <w:r w:rsidR="00A20FD8">
              <w:rPr>
                <w:rFonts w:ascii="Tahoma" w:hAnsi="Tahoma" w:cs="Tahoma"/>
                <w:sz w:val="28"/>
                <w:szCs w:val="28"/>
              </w:rPr>
              <w:t>55</w:t>
            </w:r>
            <w:r w:rsidR="00FB0CD8">
              <w:rPr>
                <w:rFonts w:ascii="Tahoma" w:hAnsi="Tahoma" w:cs="Tahoma"/>
                <w:sz w:val="28"/>
                <w:szCs w:val="28"/>
              </w:rPr>
              <w:t>,560</w:t>
            </w:r>
            <w:r w:rsidR="008B548E">
              <w:rPr>
                <w:rFonts w:ascii="Tahoma" w:hAnsi="Tahoma" w:cs="Tahoma"/>
                <w:sz w:val="28"/>
                <w:szCs w:val="28"/>
              </w:rPr>
              <w:t xml:space="preserve"> funding and an additional recovery premium of £</w:t>
            </w:r>
            <w:r w:rsidR="00FB0CD8">
              <w:rPr>
                <w:rFonts w:ascii="Tahoma" w:hAnsi="Tahoma" w:cs="Tahoma"/>
                <w:sz w:val="28"/>
                <w:szCs w:val="28"/>
              </w:rPr>
              <w:t>9,425</w:t>
            </w:r>
            <w:r w:rsidR="00CF35F7" w:rsidRPr="003D55A2">
              <w:rPr>
                <w:rFonts w:ascii="Tahoma" w:hAnsi="Tahoma" w:cs="Tahoma"/>
                <w:sz w:val="28"/>
                <w:szCs w:val="28"/>
              </w:rPr>
              <w:t>.</w:t>
            </w:r>
            <w:r w:rsidR="00F722F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53FA9">
              <w:rPr>
                <w:rFonts w:ascii="Tahoma" w:hAnsi="Tahoma" w:cs="Tahoma"/>
                <w:sz w:val="28"/>
                <w:szCs w:val="28"/>
              </w:rPr>
              <w:t>The s</w:t>
            </w:r>
            <w:r w:rsidR="00F722FC">
              <w:rPr>
                <w:rFonts w:ascii="Tahoma" w:hAnsi="Tahoma" w:cs="Tahoma"/>
                <w:sz w:val="28"/>
                <w:szCs w:val="28"/>
              </w:rPr>
              <w:t>chool led tutoring</w:t>
            </w:r>
            <w:r w:rsidR="00D43A81">
              <w:rPr>
                <w:rFonts w:ascii="Tahoma" w:hAnsi="Tahoma" w:cs="Tahoma"/>
                <w:sz w:val="28"/>
                <w:szCs w:val="28"/>
              </w:rPr>
              <w:t xml:space="preserve"> grant is </w:t>
            </w:r>
            <w:r w:rsidR="00C53FA9">
              <w:rPr>
                <w:rFonts w:ascii="Tahoma" w:hAnsi="Tahoma" w:cs="Tahoma"/>
                <w:sz w:val="28"/>
                <w:szCs w:val="28"/>
              </w:rPr>
              <w:t>£12,682.</w:t>
            </w:r>
          </w:p>
          <w:p w14:paraId="18EB0B4F" w14:textId="14E9E978" w:rsidR="0063767B" w:rsidRPr="003D55A2" w:rsidRDefault="00C67808" w:rsidP="004C73B6">
            <w:pPr>
              <w:pStyle w:val="ListParagraph"/>
              <w:numPr>
                <w:ilvl w:val="0"/>
                <w:numId w:val="6"/>
              </w:numPr>
              <w:ind w:left="795"/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Funding is used on both social-emotional </w:t>
            </w:r>
            <w:r w:rsidR="005D5A68" w:rsidRPr="003D55A2">
              <w:rPr>
                <w:rFonts w:ascii="Tahoma" w:hAnsi="Tahoma" w:cs="Tahoma"/>
                <w:sz w:val="28"/>
                <w:szCs w:val="28"/>
              </w:rPr>
              <w:t>wellbeing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D5A68" w:rsidRPr="003D55A2">
              <w:rPr>
                <w:rFonts w:ascii="Tahoma" w:hAnsi="Tahoma" w:cs="Tahoma"/>
                <w:sz w:val="28"/>
                <w:szCs w:val="28"/>
              </w:rPr>
              <w:t xml:space="preserve">interventions 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and academic </w:t>
            </w:r>
            <w:r w:rsidR="00CF35F7" w:rsidRPr="003D55A2">
              <w:rPr>
                <w:rFonts w:ascii="Tahoma" w:hAnsi="Tahoma" w:cs="Tahoma"/>
                <w:sz w:val="28"/>
                <w:szCs w:val="28"/>
              </w:rPr>
              <w:t>interventions</w:t>
            </w:r>
            <w:r w:rsidR="00341652" w:rsidRPr="003D55A2">
              <w:rPr>
                <w:rFonts w:ascii="Tahoma" w:hAnsi="Tahoma" w:cs="Tahoma"/>
                <w:sz w:val="28"/>
                <w:szCs w:val="28"/>
              </w:rPr>
              <w:t xml:space="preserve">, and a detailed breakdown is contained within the </w:t>
            </w:r>
            <w:r w:rsidR="00966DD1" w:rsidRPr="003D55A2">
              <w:rPr>
                <w:rFonts w:ascii="Tahoma" w:hAnsi="Tahoma" w:cs="Tahoma"/>
                <w:sz w:val="28"/>
                <w:szCs w:val="28"/>
              </w:rPr>
              <w:t xml:space="preserve">strategy statement template. This demonstrates how the spending decisions are informed and </w:t>
            </w:r>
            <w:proofErr w:type="gramStart"/>
            <w:r w:rsidR="00966DD1" w:rsidRPr="003D55A2">
              <w:rPr>
                <w:rFonts w:ascii="Tahoma" w:hAnsi="Tahoma" w:cs="Tahoma"/>
                <w:sz w:val="28"/>
                <w:szCs w:val="28"/>
              </w:rPr>
              <w:t>makes reference</w:t>
            </w:r>
            <w:proofErr w:type="gramEnd"/>
            <w:r w:rsidR="00966DD1" w:rsidRPr="003D55A2">
              <w:rPr>
                <w:rFonts w:ascii="Tahoma" w:hAnsi="Tahoma" w:cs="Tahoma"/>
                <w:sz w:val="28"/>
                <w:szCs w:val="28"/>
              </w:rPr>
              <w:t xml:space="preserve"> to the EEF (Education Endowment Foundation toolkit)</w:t>
            </w:r>
          </w:p>
          <w:p w14:paraId="0C1DA55A" w14:textId="77777777" w:rsidR="00C67808" w:rsidRPr="003D55A2" w:rsidRDefault="00C67808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5BED543" w14:textId="77777777" w:rsidR="0047539F" w:rsidRDefault="00C67808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b/>
                <w:sz w:val="28"/>
                <w:szCs w:val="28"/>
              </w:rPr>
              <w:t>Interventions in place</w:t>
            </w:r>
            <w:r w:rsidR="00966DD1" w:rsidRPr="003D55A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1FE53B63" w14:textId="30653569" w:rsidR="00966DD1" w:rsidRPr="0047539F" w:rsidRDefault="0047539F" w:rsidP="00C6780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</w:t>
            </w:r>
            <w:r w:rsidR="00966DD1" w:rsidRPr="003D55A2">
              <w:rPr>
                <w:rFonts w:ascii="Tahoma" w:hAnsi="Tahoma" w:cs="Tahoma"/>
                <w:sz w:val="28"/>
                <w:szCs w:val="28"/>
              </w:rPr>
              <w:t>ach child has been assessed and gaps in learning identified. Many of the PP children are receiving extra interventions within/outside of the school day (breakdown provided by the AHTs).</w:t>
            </w:r>
          </w:p>
          <w:p w14:paraId="7738EA7F" w14:textId="1C3114B5" w:rsidR="00966DD1" w:rsidRDefault="00966DD1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lastRenderedPageBreak/>
              <w:t xml:space="preserve">There is also a big emphasis on the social and emotional wellbeing of the PP children and our established Inclusion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T</w:t>
            </w:r>
            <w:r w:rsidRPr="003D55A2">
              <w:rPr>
                <w:rFonts w:ascii="Tahoma" w:hAnsi="Tahoma" w:cs="Tahoma"/>
                <w:sz w:val="28"/>
                <w:szCs w:val="28"/>
              </w:rPr>
              <w:t>eam are working hard with various groups of children (see inclusion document)</w:t>
            </w:r>
            <w:r w:rsidR="00AC277C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76DEE814" w14:textId="607A42F8" w:rsidR="008B548E" w:rsidRDefault="008B548E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D682019" w14:textId="084BA127" w:rsidR="008B548E" w:rsidRPr="003D55A2" w:rsidRDefault="008B548E" w:rsidP="00C6780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There has been a push on extra-curricular opportunities and every child has either attended an extra-curricular club or has represented the school in a competition</w:t>
            </w:r>
            <w:r w:rsidR="00DF354A">
              <w:rPr>
                <w:rFonts w:ascii="Tahoma" w:hAnsi="Tahoma" w:cs="Tahoma"/>
                <w:sz w:val="28"/>
                <w:szCs w:val="28"/>
              </w:rPr>
              <w:t xml:space="preserve"> or pupil voice.</w:t>
            </w:r>
            <w:r>
              <w:rPr>
                <w:rFonts w:ascii="Tahoma" w:hAnsi="Tahoma" w:cs="Tahoma"/>
                <w:sz w:val="28"/>
                <w:szCs w:val="28"/>
              </w:rPr>
              <w:t xml:space="preserve"> This is monitored by the AHT</w:t>
            </w:r>
            <w:r w:rsidR="00576A3D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>. The school has paid for places for clubs</w:t>
            </w:r>
            <w:r w:rsidR="0061281E">
              <w:rPr>
                <w:rFonts w:ascii="Tahoma" w:hAnsi="Tahoma" w:cs="Tahoma"/>
                <w:sz w:val="28"/>
                <w:szCs w:val="28"/>
              </w:rPr>
              <w:t xml:space="preserve"> which are chargeable to families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such as</w:t>
            </w:r>
            <w:r w:rsidR="0061281E">
              <w:rPr>
                <w:rFonts w:ascii="Tahoma" w:hAnsi="Tahoma" w:cs="Tahoma"/>
                <w:sz w:val="28"/>
                <w:szCs w:val="28"/>
              </w:rPr>
              <w:t xml:space="preserve"> Rocksteady, Minecraft and Creation S</w:t>
            </w:r>
            <w:r>
              <w:rPr>
                <w:rFonts w:ascii="Tahoma" w:hAnsi="Tahoma" w:cs="Tahoma"/>
                <w:sz w:val="28"/>
                <w:szCs w:val="28"/>
              </w:rPr>
              <w:t>tation.</w:t>
            </w:r>
            <w:r w:rsidR="00EA401C">
              <w:rPr>
                <w:rFonts w:ascii="Tahoma" w:hAnsi="Tahoma" w:cs="Tahoma"/>
                <w:sz w:val="28"/>
                <w:szCs w:val="28"/>
              </w:rPr>
              <w:t xml:space="preserve"> In the </w:t>
            </w:r>
            <w:r w:rsidR="00EA7491">
              <w:rPr>
                <w:rFonts w:ascii="Tahoma" w:hAnsi="Tahoma" w:cs="Tahoma"/>
                <w:sz w:val="28"/>
                <w:szCs w:val="28"/>
              </w:rPr>
              <w:t>S</w:t>
            </w:r>
            <w:r w:rsidR="00EA401C">
              <w:rPr>
                <w:rFonts w:ascii="Tahoma" w:hAnsi="Tahoma" w:cs="Tahoma"/>
                <w:sz w:val="28"/>
                <w:szCs w:val="28"/>
              </w:rPr>
              <w:t xml:space="preserve">pring and </w:t>
            </w:r>
            <w:r w:rsidR="00EA7491">
              <w:rPr>
                <w:rFonts w:ascii="Tahoma" w:hAnsi="Tahoma" w:cs="Tahoma"/>
                <w:sz w:val="28"/>
                <w:szCs w:val="28"/>
              </w:rPr>
              <w:t>S</w:t>
            </w:r>
            <w:r w:rsidR="00EA401C">
              <w:rPr>
                <w:rFonts w:ascii="Tahoma" w:hAnsi="Tahoma" w:cs="Tahoma"/>
                <w:sz w:val="28"/>
                <w:szCs w:val="28"/>
              </w:rPr>
              <w:t>ummer terms Basement Buddies BASC</w:t>
            </w:r>
            <w:r w:rsidR="00457757">
              <w:rPr>
                <w:rFonts w:ascii="Tahoma" w:hAnsi="Tahoma" w:cs="Tahoma"/>
                <w:sz w:val="28"/>
                <w:szCs w:val="28"/>
              </w:rPr>
              <w:t xml:space="preserve"> paid for places, which did have an impact on attendance.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298C0467" w14:textId="77777777" w:rsidR="00112A09" w:rsidRPr="003D55A2" w:rsidRDefault="00112A09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11E1DBD" w14:textId="766232BD" w:rsidR="00112A09" w:rsidRPr="003D55A2" w:rsidRDefault="006D0793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It is noted that attendance </w:t>
            </w:r>
            <w:r w:rsidR="00D5481C">
              <w:rPr>
                <w:rFonts w:ascii="Tahoma" w:hAnsi="Tahoma" w:cs="Tahoma"/>
                <w:sz w:val="28"/>
                <w:szCs w:val="28"/>
              </w:rPr>
              <w:t>for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PP children is clearly linked to the progress made</w:t>
            </w:r>
            <w:r w:rsidR="0051626A">
              <w:rPr>
                <w:rFonts w:ascii="Tahoma" w:hAnsi="Tahoma" w:cs="Tahoma"/>
                <w:sz w:val="28"/>
                <w:szCs w:val="28"/>
              </w:rPr>
              <w:t>. A</w:t>
            </w:r>
            <w:r w:rsidR="00112A09" w:rsidRPr="003D55A2">
              <w:rPr>
                <w:rFonts w:ascii="Tahoma" w:hAnsi="Tahoma" w:cs="Tahoma"/>
                <w:sz w:val="28"/>
                <w:szCs w:val="28"/>
              </w:rPr>
              <w:t>ttendance for PP children is:</w:t>
            </w:r>
          </w:p>
          <w:p w14:paraId="41640D3E" w14:textId="561778E7" w:rsidR="00112A09" w:rsidRPr="008B548E" w:rsidRDefault="00F24055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8B548E">
              <w:rPr>
                <w:rFonts w:ascii="Tahoma" w:hAnsi="Tahoma" w:cs="Tahoma"/>
                <w:sz w:val="28"/>
                <w:szCs w:val="28"/>
              </w:rPr>
              <w:t>School attendance</w:t>
            </w:r>
            <w:r w:rsidR="0061281E">
              <w:rPr>
                <w:rFonts w:ascii="Tahoma" w:hAnsi="Tahoma" w:cs="Tahoma"/>
                <w:sz w:val="28"/>
                <w:szCs w:val="28"/>
              </w:rPr>
              <w:t>:</w:t>
            </w:r>
            <w:r w:rsidRPr="008B548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207A3" w:rsidRPr="008B548E">
              <w:rPr>
                <w:rFonts w:ascii="Tahoma" w:hAnsi="Tahoma" w:cs="Tahoma"/>
                <w:sz w:val="28"/>
                <w:szCs w:val="28"/>
              </w:rPr>
              <w:t>9</w:t>
            </w:r>
            <w:r w:rsidR="001A30A8">
              <w:rPr>
                <w:rFonts w:ascii="Tahoma" w:hAnsi="Tahoma" w:cs="Tahoma"/>
                <w:sz w:val="28"/>
                <w:szCs w:val="28"/>
              </w:rPr>
              <w:t>5</w:t>
            </w:r>
            <w:r w:rsidR="007207A3" w:rsidRPr="008B548E">
              <w:rPr>
                <w:rFonts w:ascii="Tahoma" w:hAnsi="Tahoma" w:cs="Tahoma"/>
                <w:sz w:val="28"/>
                <w:szCs w:val="28"/>
              </w:rPr>
              <w:t>%</w:t>
            </w:r>
            <w:r w:rsidR="001A30A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2A5FC6">
              <w:rPr>
                <w:rFonts w:ascii="Tahoma" w:hAnsi="Tahoma" w:cs="Tahoma"/>
                <w:sz w:val="28"/>
                <w:szCs w:val="28"/>
              </w:rPr>
              <w:t>National average 93.7%</w:t>
            </w:r>
          </w:p>
          <w:p w14:paraId="7E45322B" w14:textId="27F02785" w:rsidR="00F24055" w:rsidRDefault="0061281E" w:rsidP="00C6780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Disadvantaged</w:t>
            </w:r>
            <w:r w:rsidR="00F24055" w:rsidRPr="008B548E">
              <w:rPr>
                <w:rFonts w:ascii="Tahoma" w:hAnsi="Tahoma" w:cs="Tahoma"/>
                <w:sz w:val="28"/>
                <w:szCs w:val="28"/>
              </w:rPr>
              <w:t xml:space="preserve"> children attendance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  <w:r w:rsidR="00F24055" w:rsidRPr="008B548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207A3" w:rsidRPr="008B548E">
              <w:rPr>
                <w:rFonts w:ascii="Tahoma" w:hAnsi="Tahoma" w:cs="Tahoma"/>
                <w:sz w:val="28"/>
                <w:szCs w:val="28"/>
              </w:rPr>
              <w:t>92%</w:t>
            </w:r>
            <w:r w:rsidR="00D746EF">
              <w:rPr>
                <w:rFonts w:ascii="Tahoma" w:hAnsi="Tahoma" w:cs="Tahoma"/>
                <w:sz w:val="28"/>
                <w:szCs w:val="28"/>
              </w:rPr>
              <w:t>, National Average 91</w:t>
            </w:r>
            <w:r w:rsidR="0051626A">
              <w:rPr>
                <w:rFonts w:ascii="Tahoma" w:hAnsi="Tahoma" w:cs="Tahoma"/>
                <w:sz w:val="28"/>
                <w:szCs w:val="28"/>
              </w:rPr>
              <w:t>.1%</w:t>
            </w:r>
          </w:p>
          <w:p w14:paraId="6ACCEC62" w14:textId="52954DAF" w:rsidR="006540F6" w:rsidRDefault="006540F6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4D20392" w14:textId="74A35CC5" w:rsidR="006540F6" w:rsidRPr="008B548E" w:rsidRDefault="006540F6" w:rsidP="00C6780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There are some outliers in this group who have had support from the attendance team as they have been below 90% attendance for various factors. </w:t>
            </w:r>
          </w:p>
          <w:p w14:paraId="20082ACF" w14:textId="77777777" w:rsidR="00112A09" w:rsidRPr="003D55A2" w:rsidRDefault="00112A09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5D33512" w14:textId="02AD66D2" w:rsidR="00646719" w:rsidRPr="003D55A2" w:rsidRDefault="00646719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The school have had a drive on reading and </w:t>
            </w:r>
            <w:r w:rsidR="0061281E">
              <w:rPr>
                <w:rFonts w:ascii="Tahoma" w:hAnsi="Tahoma" w:cs="Tahoma"/>
                <w:sz w:val="28"/>
                <w:szCs w:val="28"/>
              </w:rPr>
              <w:t xml:space="preserve">have </w:t>
            </w:r>
            <w:r w:rsidRPr="003D55A2">
              <w:rPr>
                <w:rFonts w:ascii="Tahoma" w:hAnsi="Tahoma" w:cs="Tahoma"/>
                <w:sz w:val="28"/>
                <w:szCs w:val="28"/>
              </w:rPr>
              <w:t>further develop</w:t>
            </w:r>
            <w:r w:rsidR="0061281E">
              <w:rPr>
                <w:rFonts w:ascii="Tahoma" w:hAnsi="Tahoma" w:cs="Tahoma"/>
                <w:sz w:val="28"/>
                <w:szCs w:val="28"/>
              </w:rPr>
              <w:t>ed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whole class reading from Y1-Y6. Each child has also been forensically assessed in reading using running records and barriers have been identified and interventions implemented from R-Y6 (see separate document with % PP children)</w:t>
            </w:r>
            <w:r w:rsidR="0061281E">
              <w:rPr>
                <w:rFonts w:ascii="Tahoma" w:hAnsi="Tahoma" w:cs="Tahoma"/>
                <w:sz w:val="28"/>
                <w:szCs w:val="28"/>
              </w:rPr>
              <w:t>. Volunteer readers are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helping to ensure that PP are read with on a regular </w:t>
            </w:r>
            <w:r w:rsidR="00CF35F7" w:rsidRPr="003D55A2">
              <w:rPr>
                <w:rFonts w:ascii="Tahoma" w:hAnsi="Tahoma" w:cs="Tahoma"/>
                <w:sz w:val="28"/>
                <w:szCs w:val="28"/>
              </w:rPr>
              <w:t>basis,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and this is being tracked closely to show impact of this.</w:t>
            </w:r>
          </w:p>
          <w:p w14:paraId="406C8FB4" w14:textId="77777777" w:rsidR="00646719" w:rsidRPr="003D55A2" w:rsidRDefault="00646719" w:rsidP="00C6780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A18DDB9" w14:textId="2B414C56" w:rsidR="00C67808" w:rsidRPr="003D55A2" w:rsidRDefault="00AD20C5" w:rsidP="00C67808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Where PP premium children have </w:t>
            </w:r>
            <w:r w:rsidR="0061281E">
              <w:rPr>
                <w:rFonts w:ascii="Tahoma" w:hAnsi="Tahoma" w:cs="Tahoma"/>
                <w:sz w:val="28"/>
                <w:szCs w:val="28"/>
              </w:rPr>
              <w:t xml:space="preserve">the </w:t>
            </w:r>
            <w:r w:rsidRPr="003D55A2">
              <w:rPr>
                <w:rFonts w:ascii="Tahoma" w:hAnsi="Tahoma" w:cs="Tahoma"/>
                <w:sz w:val="28"/>
                <w:szCs w:val="28"/>
              </w:rPr>
              <w:t>potential to reach a higher level of development</w:t>
            </w:r>
            <w:r w:rsidR="0061281E">
              <w:rPr>
                <w:rFonts w:ascii="Tahoma" w:hAnsi="Tahoma" w:cs="Tahoma"/>
                <w:sz w:val="28"/>
                <w:szCs w:val="28"/>
              </w:rPr>
              <w:t>, their work is d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ifferentiated and </w:t>
            </w:r>
            <w:r w:rsidR="0061281E">
              <w:rPr>
                <w:rFonts w:ascii="Tahoma" w:hAnsi="Tahoma" w:cs="Tahoma"/>
                <w:sz w:val="28"/>
                <w:szCs w:val="28"/>
              </w:rPr>
              <w:t>they are provided with a higher level of challenge</w:t>
            </w:r>
            <w:r w:rsidRPr="003D55A2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8805A68" w14:textId="77777777" w:rsidR="00DC141D" w:rsidRPr="003D55A2" w:rsidRDefault="00DC141D" w:rsidP="0064671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C141D" w:rsidRPr="003D55A2" w14:paraId="4CD506AC" w14:textId="77777777" w:rsidTr="00C67808">
        <w:trPr>
          <w:trHeight w:val="412"/>
        </w:trPr>
        <w:tc>
          <w:tcPr>
            <w:tcW w:w="2316" w:type="dxa"/>
            <w:shd w:val="clear" w:color="auto" w:fill="D9D9D9"/>
          </w:tcPr>
          <w:p w14:paraId="4F3A8451" w14:textId="77777777" w:rsidR="00DC141D" w:rsidRPr="003D55A2" w:rsidRDefault="00DC141D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lastRenderedPageBreak/>
              <w:t>Comments:</w:t>
            </w:r>
          </w:p>
        </w:tc>
        <w:tc>
          <w:tcPr>
            <w:tcW w:w="7159" w:type="dxa"/>
            <w:gridSpan w:val="3"/>
          </w:tcPr>
          <w:p w14:paraId="44A4D8CA" w14:textId="4EBA636D" w:rsidR="00AD20C5" w:rsidRPr="003D55A2" w:rsidRDefault="00AD20C5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 xml:space="preserve">The work the Assistant Headteachers </w:t>
            </w:r>
            <w:r w:rsidR="00F15487">
              <w:rPr>
                <w:rFonts w:ascii="Tahoma" w:hAnsi="Tahoma" w:cs="Tahoma"/>
                <w:sz w:val="28"/>
                <w:szCs w:val="28"/>
              </w:rPr>
              <w:t>and whole school team</w:t>
            </w:r>
            <w:r w:rsidR="00206DF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D55A2">
              <w:rPr>
                <w:rFonts w:ascii="Tahoma" w:hAnsi="Tahoma" w:cs="Tahoma"/>
                <w:sz w:val="28"/>
                <w:szCs w:val="28"/>
              </w:rPr>
              <w:t>have done this year is showing results within school, both socially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>/emotionally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and academically.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All children have targeted interventions which are in p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>lace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 xml:space="preserve">. The AHTs have carefully considered which interventions maximise progress and have used research to back up their decisions. 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(Reading /phonics interventions – 4 to 5 months progress, Academic Art Therapy, nurture groups, </w:t>
            </w:r>
            <w:r w:rsidR="0061281E">
              <w:rPr>
                <w:rFonts w:ascii="Tahoma" w:hAnsi="Tahoma" w:cs="Tahoma"/>
                <w:sz w:val="28"/>
                <w:szCs w:val="28"/>
              </w:rPr>
              <w:t>National Tutoring P</w:t>
            </w:r>
            <w:r w:rsidR="007057BA">
              <w:rPr>
                <w:rFonts w:ascii="Tahoma" w:hAnsi="Tahoma" w:cs="Tahoma"/>
                <w:sz w:val="28"/>
                <w:szCs w:val="28"/>
              </w:rPr>
              <w:t>rogramme</w:t>
            </w:r>
            <w:r w:rsidR="002E3E09" w:rsidRPr="003D55A2">
              <w:rPr>
                <w:rFonts w:ascii="Tahoma" w:hAnsi="Tahoma" w:cs="Tahoma"/>
                <w:sz w:val="28"/>
                <w:szCs w:val="28"/>
              </w:rPr>
              <w:t>, bespoke feedback)</w:t>
            </w:r>
            <w:r w:rsidR="0061281E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2C687FDE" w14:textId="77777777" w:rsidR="002E3E09" w:rsidRPr="003D55A2" w:rsidRDefault="002E3E09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3250186" w14:textId="4FF0FD02" w:rsidR="005D5A68" w:rsidRPr="003D55A2" w:rsidRDefault="00AD20C5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The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 school has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worked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tirelessly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t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o </w:t>
            </w:r>
            <w:r w:rsidRPr="003D55A2">
              <w:rPr>
                <w:rFonts w:ascii="Tahoma" w:hAnsi="Tahoma" w:cs="Tahoma"/>
                <w:sz w:val="28"/>
                <w:szCs w:val="28"/>
              </w:rPr>
              <w:t>engag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>e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families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>,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ensur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>ing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that children are given the appropriate support at home which compl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e</w:t>
            </w:r>
            <w:r w:rsidRPr="003D55A2">
              <w:rPr>
                <w:rFonts w:ascii="Tahoma" w:hAnsi="Tahoma" w:cs="Tahoma"/>
                <w:sz w:val="28"/>
                <w:szCs w:val="28"/>
              </w:rPr>
              <w:t>ments that given at school.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F176C">
              <w:rPr>
                <w:rFonts w:ascii="Tahoma" w:hAnsi="Tahoma" w:cs="Tahoma"/>
                <w:sz w:val="28"/>
                <w:szCs w:val="28"/>
              </w:rPr>
              <w:t>S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 xml:space="preserve">upport </w:t>
            </w:r>
            <w:r w:rsidR="00BF176C">
              <w:rPr>
                <w:rFonts w:ascii="Tahoma" w:hAnsi="Tahoma" w:cs="Tahoma"/>
                <w:sz w:val="28"/>
                <w:szCs w:val="28"/>
              </w:rPr>
              <w:t>is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 xml:space="preserve"> offered th</w:t>
            </w:r>
            <w:r w:rsidR="002E3E09" w:rsidRPr="003D55A2">
              <w:rPr>
                <w:rFonts w:ascii="Tahoma" w:hAnsi="Tahoma" w:cs="Tahoma"/>
                <w:sz w:val="28"/>
                <w:szCs w:val="28"/>
              </w:rPr>
              <w:t>rough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 xml:space="preserve"> phone</w:t>
            </w:r>
            <w:r w:rsidR="00A76071" w:rsidRPr="003D55A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calls,</w:t>
            </w:r>
            <w:r w:rsidR="00E1141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 xml:space="preserve">technology/digital devices, 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provision of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 xml:space="preserve"> food,</w:t>
            </w:r>
            <w:r w:rsidR="00206DFD">
              <w:rPr>
                <w:rFonts w:ascii="Tahoma" w:hAnsi="Tahoma" w:cs="Tahoma"/>
                <w:sz w:val="28"/>
                <w:szCs w:val="28"/>
              </w:rPr>
              <w:t xml:space="preserve"> beds</w:t>
            </w:r>
            <w:r w:rsidR="006D6407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F36EB7">
              <w:rPr>
                <w:rFonts w:ascii="Tahoma" w:hAnsi="Tahoma" w:cs="Tahoma"/>
                <w:sz w:val="28"/>
                <w:szCs w:val="28"/>
              </w:rPr>
              <w:t xml:space="preserve">support for 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>family issues, emotional and academic support to monitor the engagement of PP children with their learning</w:t>
            </w:r>
            <w:r w:rsidR="0061281E">
              <w:rPr>
                <w:rFonts w:ascii="Tahoma" w:hAnsi="Tahoma" w:cs="Tahoma"/>
                <w:sz w:val="28"/>
                <w:szCs w:val="28"/>
              </w:rPr>
              <w:t>,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 and </w:t>
            </w:r>
            <w:r w:rsidR="00A76071" w:rsidRPr="003D55A2">
              <w:rPr>
                <w:rFonts w:ascii="Tahoma" w:hAnsi="Tahoma" w:cs="Tahoma"/>
                <w:sz w:val="28"/>
                <w:szCs w:val="28"/>
              </w:rPr>
              <w:t xml:space="preserve">inclusion </w:t>
            </w:r>
            <w:r w:rsidR="00884438">
              <w:rPr>
                <w:rFonts w:ascii="Tahoma" w:hAnsi="Tahoma" w:cs="Tahoma"/>
                <w:sz w:val="28"/>
                <w:szCs w:val="28"/>
              </w:rPr>
              <w:t>support</w:t>
            </w:r>
            <w:r w:rsidR="00A76071" w:rsidRPr="003D55A2">
              <w:rPr>
                <w:rFonts w:ascii="Tahoma" w:hAnsi="Tahoma" w:cs="Tahoma"/>
                <w:sz w:val="28"/>
                <w:szCs w:val="28"/>
              </w:rPr>
              <w:t xml:space="preserve"> for behaviour. 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>(</w:t>
            </w:r>
            <w:r w:rsidR="00A76071" w:rsidRPr="003D55A2">
              <w:rPr>
                <w:rFonts w:ascii="Tahoma" w:hAnsi="Tahoma" w:cs="Tahoma"/>
                <w:sz w:val="28"/>
                <w:szCs w:val="28"/>
              </w:rPr>
              <w:t>S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>ee document</w:t>
            </w:r>
            <w:r w:rsidR="00840BFB" w:rsidRPr="003D55A2">
              <w:rPr>
                <w:rFonts w:ascii="Tahoma" w:hAnsi="Tahoma" w:cs="Tahoma"/>
                <w:sz w:val="28"/>
                <w:szCs w:val="28"/>
              </w:rPr>
              <w:t>.</w:t>
            </w:r>
            <w:r w:rsidR="00646719" w:rsidRPr="003D55A2">
              <w:rPr>
                <w:rFonts w:ascii="Tahoma" w:hAnsi="Tahoma" w:cs="Tahoma"/>
                <w:sz w:val="28"/>
                <w:szCs w:val="28"/>
              </w:rPr>
              <w:t>)</w:t>
            </w:r>
          </w:p>
          <w:p w14:paraId="1690BC31" w14:textId="77777777" w:rsidR="002E3E09" w:rsidRPr="003D55A2" w:rsidRDefault="002E3E09" w:rsidP="004C73B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4F6D84E" w14:textId="509370EB" w:rsidR="00AD20C5" w:rsidRPr="003D55A2" w:rsidRDefault="00A76071" w:rsidP="004C73B6">
            <w:pPr>
              <w:rPr>
                <w:rFonts w:ascii="Tahoma" w:hAnsi="Tahoma" w:cs="Tahoma"/>
                <w:sz w:val="28"/>
                <w:szCs w:val="28"/>
              </w:rPr>
            </w:pPr>
            <w:r w:rsidRPr="003D55A2">
              <w:rPr>
                <w:rFonts w:ascii="Tahoma" w:hAnsi="Tahoma" w:cs="Tahoma"/>
                <w:sz w:val="28"/>
                <w:szCs w:val="28"/>
              </w:rPr>
              <w:t>Everything possible has been done to close the gap</w:t>
            </w:r>
            <w:r w:rsidR="002E3E09" w:rsidRPr="003D55A2">
              <w:rPr>
                <w:rFonts w:ascii="Tahoma" w:hAnsi="Tahoma" w:cs="Tahoma"/>
                <w:sz w:val="28"/>
                <w:szCs w:val="28"/>
              </w:rPr>
              <w:t xml:space="preserve"> for these pupils.</w:t>
            </w:r>
            <w:r w:rsidRPr="003D55A2">
              <w:rPr>
                <w:rFonts w:ascii="Tahoma" w:hAnsi="Tahoma" w:cs="Tahoma"/>
                <w:sz w:val="28"/>
                <w:szCs w:val="28"/>
              </w:rPr>
              <w:t xml:space="preserve"> Time has been spent alongside effort, patience,</w:t>
            </w:r>
            <w:r w:rsidR="0061281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D55A2">
              <w:rPr>
                <w:rFonts w:ascii="Tahoma" w:hAnsi="Tahoma" w:cs="Tahoma"/>
                <w:sz w:val="28"/>
                <w:szCs w:val="28"/>
              </w:rPr>
              <w:t>understanding and close working with families</w:t>
            </w:r>
            <w:r w:rsidR="00FC7088" w:rsidRPr="003D55A2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Every Pupil Premium child has received every possible support </w:t>
            </w:r>
            <w:r w:rsidR="0088032E">
              <w:rPr>
                <w:rFonts w:ascii="Tahoma" w:hAnsi="Tahoma" w:cs="Tahoma"/>
                <w:sz w:val="28"/>
                <w:szCs w:val="28"/>
              </w:rPr>
              <w:t>this year</w:t>
            </w:r>
            <w:r w:rsidR="00585348" w:rsidRPr="003D55A2">
              <w:rPr>
                <w:rFonts w:ascii="Tahoma" w:hAnsi="Tahoma" w:cs="Tahoma"/>
                <w:sz w:val="28"/>
                <w:szCs w:val="28"/>
              </w:rPr>
              <w:t xml:space="preserve"> and </w:t>
            </w:r>
            <w:r w:rsidR="006D6407">
              <w:rPr>
                <w:rFonts w:ascii="Tahoma" w:hAnsi="Tahoma" w:cs="Tahoma"/>
                <w:sz w:val="28"/>
                <w:szCs w:val="28"/>
              </w:rPr>
              <w:t xml:space="preserve">the results </w:t>
            </w:r>
            <w:r w:rsidR="00CA3765">
              <w:rPr>
                <w:rFonts w:ascii="Tahoma" w:hAnsi="Tahoma" w:cs="Tahoma"/>
                <w:sz w:val="28"/>
                <w:szCs w:val="28"/>
              </w:rPr>
              <w:t>demonstrate</w:t>
            </w:r>
            <w:r w:rsidR="0039665D">
              <w:rPr>
                <w:rFonts w:ascii="Tahoma" w:hAnsi="Tahoma" w:cs="Tahoma"/>
                <w:sz w:val="28"/>
                <w:szCs w:val="28"/>
              </w:rPr>
              <w:t xml:space="preserve"> improve</w:t>
            </w:r>
            <w:r w:rsidR="00CA3765">
              <w:rPr>
                <w:rFonts w:ascii="Tahoma" w:hAnsi="Tahoma" w:cs="Tahoma"/>
                <w:sz w:val="28"/>
                <w:szCs w:val="28"/>
              </w:rPr>
              <w:t>ment</w:t>
            </w:r>
            <w:r w:rsidR="0039665D">
              <w:rPr>
                <w:rFonts w:ascii="Tahoma" w:hAnsi="Tahoma" w:cs="Tahoma"/>
                <w:sz w:val="28"/>
                <w:szCs w:val="28"/>
              </w:rPr>
              <w:t xml:space="preserve"> on last year</w:t>
            </w:r>
            <w:r w:rsidR="0088032E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</w:tbl>
    <w:p w14:paraId="236DC243" w14:textId="77777777" w:rsidR="00DC141D" w:rsidRPr="003D55A2" w:rsidRDefault="00DC141D" w:rsidP="00DC141D">
      <w:pPr>
        <w:rPr>
          <w:rFonts w:ascii="Tahoma" w:hAnsi="Tahoma" w:cs="Tahoma"/>
          <w:sz w:val="28"/>
          <w:szCs w:val="28"/>
        </w:rPr>
      </w:pPr>
    </w:p>
    <w:p w14:paraId="44C24CA5" w14:textId="77777777" w:rsidR="00DC141D" w:rsidRPr="003D55A2" w:rsidRDefault="00DC141D" w:rsidP="00DC141D">
      <w:pPr>
        <w:rPr>
          <w:rFonts w:ascii="Tahoma" w:hAnsi="Tahoma" w:cs="Tahoma"/>
          <w:sz w:val="28"/>
          <w:szCs w:val="28"/>
        </w:rPr>
      </w:pPr>
    </w:p>
    <w:p w14:paraId="0D5F7949" w14:textId="068236E6" w:rsidR="00341652" w:rsidRPr="003D55A2" w:rsidRDefault="00DC141D" w:rsidP="00DC141D">
      <w:pPr>
        <w:ind w:left="-567"/>
        <w:rPr>
          <w:rFonts w:ascii="Tahoma" w:hAnsi="Tahoma" w:cs="Tahoma"/>
          <w:sz w:val="28"/>
          <w:szCs w:val="28"/>
        </w:rPr>
      </w:pPr>
      <w:r w:rsidRPr="003D55A2">
        <w:rPr>
          <w:rFonts w:ascii="Tahoma" w:hAnsi="Tahoma" w:cs="Tahoma"/>
          <w:sz w:val="28"/>
          <w:szCs w:val="28"/>
        </w:rPr>
        <w:t xml:space="preserve"> Signed:</w:t>
      </w:r>
      <w:r w:rsidR="005D5A68" w:rsidRPr="003D55A2">
        <w:rPr>
          <w:rFonts w:ascii="Tahoma" w:hAnsi="Tahoma" w:cs="Tahoma"/>
          <w:sz w:val="28"/>
          <w:szCs w:val="28"/>
        </w:rPr>
        <w:tab/>
      </w:r>
      <w:r w:rsidR="00646719" w:rsidRPr="003D55A2">
        <w:rPr>
          <w:rFonts w:ascii="Tahoma" w:hAnsi="Tahoma" w:cs="Tahoma"/>
          <w:sz w:val="28"/>
          <w:szCs w:val="28"/>
        </w:rPr>
        <w:t>Julie Hardaker</w:t>
      </w:r>
    </w:p>
    <w:p w14:paraId="14A5B7C8" w14:textId="22BCAC54" w:rsidR="00DC141D" w:rsidRPr="003D55A2" w:rsidRDefault="00341652" w:rsidP="00DC141D">
      <w:pPr>
        <w:ind w:left="-567"/>
        <w:rPr>
          <w:rFonts w:ascii="Tahoma" w:hAnsi="Tahoma" w:cs="Tahoma"/>
          <w:sz w:val="28"/>
          <w:szCs w:val="28"/>
        </w:rPr>
      </w:pPr>
      <w:r w:rsidRPr="003D55A2">
        <w:rPr>
          <w:rFonts w:ascii="Tahoma" w:hAnsi="Tahoma" w:cs="Tahoma"/>
          <w:sz w:val="28"/>
          <w:szCs w:val="28"/>
        </w:rPr>
        <w:t xml:space="preserve"> </w:t>
      </w:r>
      <w:r w:rsidR="00DC141D" w:rsidRPr="003D55A2">
        <w:rPr>
          <w:rFonts w:ascii="Tahoma" w:hAnsi="Tahoma" w:cs="Tahoma"/>
          <w:sz w:val="28"/>
          <w:szCs w:val="28"/>
        </w:rPr>
        <w:t xml:space="preserve">Governor Role/Responsibility: </w:t>
      </w:r>
      <w:r w:rsidR="005D5A68" w:rsidRPr="003D55A2">
        <w:rPr>
          <w:rFonts w:ascii="Tahoma" w:hAnsi="Tahoma" w:cs="Tahoma"/>
          <w:sz w:val="28"/>
          <w:szCs w:val="28"/>
        </w:rPr>
        <w:t>G</w:t>
      </w:r>
      <w:r w:rsidR="00DC141D" w:rsidRPr="003D55A2">
        <w:rPr>
          <w:rFonts w:ascii="Tahoma" w:hAnsi="Tahoma" w:cs="Tahoma"/>
          <w:sz w:val="28"/>
          <w:szCs w:val="28"/>
        </w:rPr>
        <w:t>overnor responsible for Pupil Premium</w:t>
      </w:r>
    </w:p>
    <w:p w14:paraId="34882F60" w14:textId="77777777" w:rsidR="0025511A" w:rsidRPr="003D55A2" w:rsidRDefault="0025511A">
      <w:pPr>
        <w:rPr>
          <w:sz w:val="28"/>
          <w:szCs w:val="28"/>
        </w:rPr>
      </w:pPr>
    </w:p>
    <w:sectPr w:rsidR="0025511A" w:rsidRPr="003D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2AE"/>
    <w:multiLevelType w:val="hybridMultilevel"/>
    <w:tmpl w:val="B874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9C1"/>
    <w:multiLevelType w:val="hybridMultilevel"/>
    <w:tmpl w:val="6ADACEE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FD06B1B"/>
    <w:multiLevelType w:val="hybridMultilevel"/>
    <w:tmpl w:val="656A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CD3"/>
    <w:multiLevelType w:val="hybridMultilevel"/>
    <w:tmpl w:val="FCC8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6057"/>
    <w:multiLevelType w:val="hybridMultilevel"/>
    <w:tmpl w:val="CD44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11E7"/>
    <w:multiLevelType w:val="hybridMultilevel"/>
    <w:tmpl w:val="0BA40D0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0692B15"/>
    <w:multiLevelType w:val="hybridMultilevel"/>
    <w:tmpl w:val="F06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215A6"/>
    <w:multiLevelType w:val="hybridMultilevel"/>
    <w:tmpl w:val="7E5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1D"/>
    <w:rsid w:val="00001501"/>
    <w:rsid w:val="00014DDF"/>
    <w:rsid w:val="00024D2A"/>
    <w:rsid w:val="00034F07"/>
    <w:rsid w:val="000434F8"/>
    <w:rsid w:val="00046494"/>
    <w:rsid w:val="00051CB9"/>
    <w:rsid w:val="00063189"/>
    <w:rsid w:val="000B5D99"/>
    <w:rsid w:val="000C5DF1"/>
    <w:rsid w:val="000F5A34"/>
    <w:rsid w:val="00106E42"/>
    <w:rsid w:val="00112A09"/>
    <w:rsid w:val="0012636F"/>
    <w:rsid w:val="00126C7B"/>
    <w:rsid w:val="001A30A8"/>
    <w:rsid w:val="001E412B"/>
    <w:rsid w:val="001E6C2D"/>
    <w:rsid w:val="001F33F4"/>
    <w:rsid w:val="00202805"/>
    <w:rsid w:val="00206DFD"/>
    <w:rsid w:val="00224BE9"/>
    <w:rsid w:val="0025511A"/>
    <w:rsid w:val="00283DC2"/>
    <w:rsid w:val="002A5FC6"/>
    <w:rsid w:val="002A762B"/>
    <w:rsid w:val="002B76D8"/>
    <w:rsid w:val="002E2A30"/>
    <w:rsid w:val="002E3E09"/>
    <w:rsid w:val="002F0134"/>
    <w:rsid w:val="00336751"/>
    <w:rsid w:val="00341275"/>
    <w:rsid w:val="00341652"/>
    <w:rsid w:val="0035339D"/>
    <w:rsid w:val="003953B9"/>
    <w:rsid w:val="0039665D"/>
    <w:rsid w:val="003B0A17"/>
    <w:rsid w:val="003B5891"/>
    <w:rsid w:val="003B6793"/>
    <w:rsid w:val="003C1FE3"/>
    <w:rsid w:val="003C2E6B"/>
    <w:rsid w:val="003D55A2"/>
    <w:rsid w:val="003D6811"/>
    <w:rsid w:val="003D75AD"/>
    <w:rsid w:val="003D7B46"/>
    <w:rsid w:val="003E3D20"/>
    <w:rsid w:val="00411F78"/>
    <w:rsid w:val="00414F4F"/>
    <w:rsid w:val="0042723A"/>
    <w:rsid w:val="00447C57"/>
    <w:rsid w:val="00457757"/>
    <w:rsid w:val="00466B1F"/>
    <w:rsid w:val="0047539F"/>
    <w:rsid w:val="00487CBB"/>
    <w:rsid w:val="00487D84"/>
    <w:rsid w:val="004925A4"/>
    <w:rsid w:val="004959FF"/>
    <w:rsid w:val="004B15C2"/>
    <w:rsid w:val="004C366F"/>
    <w:rsid w:val="0051626A"/>
    <w:rsid w:val="00534310"/>
    <w:rsid w:val="00570237"/>
    <w:rsid w:val="00576A3D"/>
    <w:rsid w:val="00582195"/>
    <w:rsid w:val="00585348"/>
    <w:rsid w:val="00587DA1"/>
    <w:rsid w:val="005A3619"/>
    <w:rsid w:val="005D5A68"/>
    <w:rsid w:val="005E147D"/>
    <w:rsid w:val="0061281E"/>
    <w:rsid w:val="00614E48"/>
    <w:rsid w:val="0061510C"/>
    <w:rsid w:val="00616889"/>
    <w:rsid w:val="00625DC3"/>
    <w:rsid w:val="0063767B"/>
    <w:rsid w:val="00646719"/>
    <w:rsid w:val="00647969"/>
    <w:rsid w:val="006540F6"/>
    <w:rsid w:val="0069749B"/>
    <w:rsid w:val="006A083E"/>
    <w:rsid w:val="006D0793"/>
    <w:rsid w:val="006D6407"/>
    <w:rsid w:val="006E1C81"/>
    <w:rsid w:val="006E238E"/>
    <w:rsid w:val="007057BA"/>
    <w:rsid w:val="007207A3"/>
    <w:rsid w:val="007360FE"/>
    <w:rsid w:val="00771304"/>
    <w:rsid w:val="00783A0B"/>
    <w:rsid w:val="007A214E"/>
    <w:rsid w:val="007C60CB"/>
    <w:rsid w:val="008061DF"/>
    <w:rsid w:val="00840BFB"/>
    <w:rsid w:val="008714F4"/>
    <w:rsid w:val="00873A80"/>
    <w:rsid w:val="0088032E"/>
    <w:rsid w:val="00884438"/>
    <w:rsid w:val="008B548E"/>
    <w:rsid w:val="008E569D"/>
    <w:rsid w:val="009052E9"/>
    <w:rsid w:val="00940059"/>
    <w:rsid w:val="009461CA"/>
    <w:rsid w:val="00966DD1"/>
    <w:rsid w:val="00993987"/>
    <w:rsid w:val="009B1F3E"/>
    <w:rsid w:val="00A01D3B"/>
    <w:rsid w:val="00A1518B"/>
    <w:rsid w:val="00A20FD8"/>
    <w:rsid w:val="00A25DEB"/>
    <w:rsid w:val="00A40CB8"/>
    <w:rsid w:val="00A76071"/>
    <w:rsid w:val="00AA0A01"/>
    <w:rsid w:val="00AC277C"/>
    <w:rsid w:val="00AD20C5"/>
    <w:rsid w:val="00AF7486"/>
    <w:rsid w:val="00B2391B"/>
    <w:rsid w:val="00B31279"/>
    <w:rsid w:val="00B560B9"/>
    <w:rsid w:val="00B707B5"/>
    <w:rsid w:val="00BB0B44"/>
    <w:rsid w:val="00BC5614"/>
    <w:rsid w:val="00BF176C"/>
    <w:rsid w:val="00C40ECB"/>
    <w:rsid w:val="00C4100D"/>
    <w:rsid w:val="00C53FA9"/>
    <w:rsid w:val="00C67808"/>
    <w:rsid w:val="00C937F7"/>
    <w:rsid w:val="00CA3765"/>
    <w:rsid w:val="00CB1754"/>
    <w:rsid w:val="00CD0124"/>
    <w:rsid w:val="00CF35F7"/>
    <w:rsid w:val="00D43A81"/>
    <w:rsid w:val="00D453C5"/>
    <w:rsid w:val="00D46331"/>
    <w:rsid w:val="00D51CAB"/>
    <w:rsid w:val="00D51F97"/>
    <w:rsid w:val="00D5481C"/>
    <w:rsid w:val="00D67A66"/>
    <w:rsid w:val="00D73885"/>
    <w:rsid w:val="00D746EF"/>
    <w:rsid w:val="00D81704"/>
    <w:rsid w:val="00DC141D"/>
    <w:rsid w:val="00DD40B8"/>
    <w:rsid w:val="00DF354A"/>
    <w:rsid w:val="00DF6C64"/>
    <w:rsid w:val="00E11418"/>
    <w:rsid w:val="00E23E81"/>
    <w:rsid w:val="00E3114E"/>
    <w:rsid w:val="00E51AD2"/>
    <w:rsid w:val="00EA3C5E"/>
    <w:rsid w:val="00EA401C"/>
    <w:rsid w:val="00EA7491"/>
    <w:rsid w:val="00EC6949"/>
    <w:rsid w:val="00ED06A6"/>
    <w:rsid w:val="00EE3E33"/>
    <w:rsid w:val="00F15487"/>
    <w:rsid w:val="00F23B30"/>
    <w:rsid w:val="00F23C9E"/>
    <w:rsid w:val="00F24055"/>
    <w:rsid w:val="00F361A5"/>
    <w:rsid w:val="00F36EB7"/>
    <w:rsid w:val="00F44944"/>
    <w:rsid w:val="00F60410"/>
    <w:rsid w:val="00F64C74"/>
    <w:rsid w:val="00F722FC"/>
    <w:rsid w:val="00F9378F"/>
    <w:rsid w:val="00F96ABB"/>
    <w:rsid w:val="00FA7737"/>
    <w:rsid w:val="00FB0CD8"/>
    <w:rsid w:val="00FB5BFF"/>
    <w:rsid w:val="00FC6F84"/>
    <w:rsid w:val="00FC7088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0591"/>
  <w15:docId w15:val="{495FDC01-04E8-4D60-AB3C-86D5CFD7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4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Monteith</dc:creator>
  <cp:lastModifiedBy>J Britton</cp:lastModifiedBy>
  <cp:revision>2</cp:revision>
  <cp:lastPrinted>2021-04-21T12:07:00Z</cp:lastPrinted>
  <dcterms:created xsi:type="dcterms:W3CDTF">2023-08-29T20:19:00Z</dcterms:created>
  <dcterms:modified xsi:type="dcterms:W3CDTF">2023-08-29T20:19:00Z</dcterms:modified>
</cp:coreProperties>
</file>