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09C9" w14:textId="51AEE928" w:rsidR="00EF36FE" w:rsidRDefault="00C31049" w:rsidP="00844271">
      <w:pPr>
        <w:pStyle w:val="Heading2"/>
      </w:pPr>
      <w:r w:rsidRPr="00C31049">
        <w:t>MORLEY VICTORIA PRIMARY</w:t>
      </w:r>
      <w:r w:rsidR="00F3426A" w:rsidRPr="00CA4543">
        <w:t xml:space="preserve"> </w:t>
      </w:r>
      <w:r w:rsidR="00CA4543" w:rsidRPr="00CA4543">
        <w:t>SCHOOL</w:t>
      </w:r>
      <w:r w:rsidR="00B95F46" w:rsidRPr="00CA4543">
        <w:t xml:space="preserve"> GOVERNING BO</w:t>
      </w:r>
      <w:r w:rsidR="00CA4543" w:rsidRPr="00CA4543">
        <w:t>ARD</w:t>
      </w:r>
      <w:r w:rsidR="00EF36FE">
        <w:t xml:space="preserve"> </w:t>
      </w:r>
    </w:p>
    <w:p w14:paraId="2748B162" w14:textId="0223645F" w:rsidR="0018186D" w:rsidRPr="00290EEB" w:rsidRDefault="0018186D" w:rsidP="00CA4543">
      <w:pPr>
        <w:pStyle w:val="Heading1"/>
        <w:rPr>
          <w:sz w:val="24"/>
          <w:szCs w:val="24"/>
        </w:rPr>
      </w:pPr>
      <w:r w:rsidRPr="00290EEB">
        <w:rPr>
          <w:b w:val="0"/>
          <w:bCs w:val="0"/>
          <w:sz w:val="24"/>
          <w:szCs w:val="24"/>
        </w:rPr>
        <w:t xml:space="preserve">Minutes of </w:t>
      </w:r>
      <w:r w:rsidR="00727E4E" w:rsidRPr="00290EEB">
        <w:rPr>
          <w:b w:val="0"/>
          <w:bCs w:val="0"/>
          <w:sz w:val="24"/>
          <w:szCs w:val="24"/>
        </w:rPr>
        <w:t xml:space="preserve">the </w:t>
      </w:r>
      <w:r w:rsidR="00727E4E">
        <w:rPr>
          <w:b w:val="0"/>
          <w:bCs w:val="0"/>
          <w:sz w:val="24"/>
          <w:szCs w:val="24"/>
        </w:rPr>
        <w:t xml:space="preserve">Full Governing Body </w:t>
      </w:r>
      <w:r w:rsidRPr="00290EEB">
        <w:rPr>
          <w:b w:val="0"/>
          <w:bCs w:val="0"/>
          <w:sz w:val="24"/>
          <w:szCs w:val="24"/>
        </w:rPr>
        <w:t>meeting held on</w:t>
      </w:r>
      <w:r w:rsidR="006510B2" w:rsidRPr="00290EEB">
        <w:rPr>
          <w:b w:val="0"/>
          <w:bCs w:val="0"/>
          <w:sz w:val="24"/>
          <w:szCs w:val="24"/>
        </w:rPr>
        <w:t xml:space="preserve"> </w:t>
      </w:r>
      <w:r w:rsidR="00727E4E" w:rsidRPr="00727E4E">
        <w:rPr>
          <w:b w:val="0"/>
          <w:bCs w:val="0"/>
          <w:sz w:val="24"/>
          <w:szCs w:val="24"/>
        </w:rPr>
        <w:t>Monday</w:t>
      </w:r>
      <w:r w:rsidR="00CA4543" w:rsidRPr="00727E4E">
        <w:rPr>
          <w:b w:val="0"/>
          <w:bCs w:val="0"/>
          <w:sz w:val="24"/>
          <w:szCs w:val="24"/>
        </w:rPr>
        <w:t xml:space="preserve"> </w:t>
      </w:r>
      <w:r w:rsidR="00C31049">
        <w:rPr>
          <w:b w:val="0"/>
          <w:bCs w:val="0"/>
          <w:sz w:val="24"/>
          <w:szCs w:val="24"/>
        </w:rPr>
        <w:t>2 N</w:t>
      </w:r>
      <w:r w:rsidR="00844271">
        <w:rPr>
          <w:b w:val="0"/>
          <w:bCs w:val="0"/>
          <w:sz w:val="24"/>
          <w:szCs w:val="24"/>
        </w:rPr>
        <w:t>ovember</w:t>
      </w:r>
      <w:r w:rsidR="00CA4543" w:rsidRPr="00727E4E">
        <w:rPr>
          <w:b w:val="0"/>
          <w:bCs w:val="0"/>
          <w:sz w:val="24"/>
          <w:szCs w:val="24"/>
        </w:rPr>
        <w:t xml:space="preserve"> </w:t>
      </w:r>
      <w:r w:rsidR="00727E4E" w:rsidRPr="00727E4E">
        <w:rPr>
          <w:b w:val="0"/>
          <w:bCs w:val="0"/>
          <w:sz w:val="24"/>
          <w:szCs w:val="24"/>
        </w:rPr>
        <w:t>2020</w:t>
      </w:r>
      <w:r w:rsidR="00EB3CBA" w:rsidRPr="00727E4E">
        <w:rPr>
          <w:b w:val="0"/>
          <w:bCs w:val="0"/>
          <w:sz w:val="24"/>
          <w:szCs w:val="24"/>
        </w:rPr>
        <w:t xml:space="preserve"> at </w:t>
      </w:r>
      <w:r w:rsidR="00727E4E" w:rsidRPr="00727E4E">
        <w:rPr>
          <w:b w:val="0"/>
          <w:bCs w:val="0"/>
          <w:sz w:val="24"/>
          <w:szCs w:val="24"/>
        </w:rPr>
        <w:t>6</w:t>
      </w:r>
      <w:r w:rsidR="008A0289" w:rsidRPr="00727E4E">
        <w:rPr>
          <w:b w:val="0"/>
          <w:bCs w:val="0"/>
          <w:sz w:val="24"/>
          <w:szCs w:val="24"/>
        </w:rPr>
        <w:t>:0</w:t>
      </w:r>
      <w:r w:rsidR="00E70A22" w:rsidRPr="00727E4E">
        <w:rPr>
          <w:b w:val="0"/>
          <w:bCs w:val="0"/>
          <w:sz w:val="24"/>
          <w:szCs w:val="24"/>
        </w:rPr>
        <w:t>0</w:t>
      </w:r>
      <w:r w:rsidR="00B95F46" w:rsidRPr="00727E4E">
        <w:rPr>
          <w:b w:val="0"/>
          <w:bCs w:val="0"/>
          <w:sz w:val="24"/>
          <w:szCs w:val="24"/>
        </w:rPr>
        <w:t>p</w:t>
      </w:r>
      <w:r w:rsidR="00EB3CBA" w:rsidRPr="00727E4E">
        <w:rPr>
          <w:b w:val="0"/>
          <w:bCs w:val="0"/>
          <w:sz w:val="24"/>
          <w:szCs w:val="24"/>
        </w:rPr>
        <w:t>m</w:t>
      </w:r>
    </w:p>
    <w:p w14:paraId="2AC9B194" w14:textId="4CCA6F1D" w:rsidR="0018186D" w:rsidRPr="00290EEB" w:rsidRDefault="0018186D" w:rsidP="003749E0">
      <w:pPr>
        <w:tabs>
          <w:tab w:val="left" w:pos="6480"/>
        </w:tabs>
      </w:pPr>
    </w:p>
    <w:tbl>
      <w:tblPr>
        <w:tblW w:w="10348" w:type="dxa"/>
        <w:tblLayout w:type="fixed"/>
        <w:tblLook w:val="0000" w:firstRow="0" w:lastRow="0" w:firstColumn="0" w:lastColumn="0" w:noHBand="0" w:noVBand="0"/>
      </w:tblPr>
      <w:tblGrid>
        <w:gridCol w:w="1809"/>
        <w:gridCol w:w="4287"/>
        <w:gridCol w:w="4252"/>
      </w:tblGrid>
      <w:tr w:rsidR="0018186D" w:rsidRPr="00082677" w14:paraId="2B84CB9D" w14:textId="77777777" w:rsidTr="00CA4543">
        <w:tc>
          <w:tcPr>
            <w:tcW w:w="1809" w:type="dxa"/>
          </w:tcPr>
          <w:p w14:paraId="16AE3E5B" w14:textId="77777777" w:rsidR="0018186D" w:rsidRPr="00F943A2" w:rsidRDefault="0018186D" w:rsidP="00C141C4">
            <w:pPr>
              <w:rPr>
                <w:b/>
                <w:bCs/>
              </w:rPr>
            </w:pPr>
            <w:r w:rsidRPr="00F943A2">
              <w:rPr>
                <w:b/>
                <w:bCs/>
              </w:rPr>
              <w:t>PRESENT</w:t>
            </w:r>
          </w:p>
        </w:tc>
        <w:tc>
          <w:tcPr>
            <w:tcW w:w="4287" w:type="dxa"/>
          </w:tcPr>
          <w:p w14:paraId="2CB1C9EA" w14:textId="77777777" w:rsidR="00711CE8" w:rsidRDefault="00711CE8" w:rsidP="00711CE8">
            <w:r>
              <w:t>Claire Skeet (Chair)</w:t>
            </w:r>
          </w:p>
          <w:p w14:paraId="636AC1C2" w14:textId="77777777" w:rsidR="00711CE8" w:rsidRDefault="00711CE8" w:rsidP="00711CE8">
            <w:r>
              <w:t>Letty Dixon</w:t>
            </w:r>
          </w:p>
          <w:p w14:paraId="119824D1" w14:textId="77777777" w:rsidR="00711CE8" w:rsidRDefault="00711CE8" w:rsidP="00711CE8">
            <w:r>
              <w:t>Julie Hardaker</w:t>
            </w:r>
          </w:p>
          <w:p w14:paraId="67165C08" w14:textId="77777777" w:rsidR="00711CE8" w:rsidRDefault="00711CE8" w:rsidP="00711CE8">
            <w:r w:rsidRPr="00E93B85">
              <w:t>Reena Sharma</w:t>
            </w:r>
            <w:r>
              <w:t xml:space="preserve"> </w:t>
            </w:r>
          </w:p>
          <w:p w14:paraId="40987D4A" w14:textId="0B30B621" w:rsidR="006F1635" w:rsidRPr="00456992" w:rsidRDefault="00711CE8" w:rsidP="00711CE8">
            <w:r>
              <w:t>Else Burton</w:t>
            </w:r>
          </w:p>
        </w:tc>
        <w:tc>
          <w:tcPr>
            <w:tcW w:w="4252" w:type="dxa"/>
          </w:tcPr>
          <w:p w14:paraId="6F66D778" w14:textId="77777777" w:rsidR="00711CE8" w:rsidRDefault="00711CE8" w:rsidP="00711CE8">
            <w:r>
              <w:t>Joanne Wood (Co-Headteacher)</w:t>
            </w:r>
          </w:p>
          <w:p w14:paraId="57651AFE" w14:textId="77777777" w:rsidR="00711CE8" w:rsidRDefault="00711CE8" w:rsidP="00711CE8">
            <w:r>
              <w:t>Julia Britton (Co-Headteacher)</w:t>
            </w:r>
          </w:p>
          <w:p w14:paraId="5CC95A9D" w14:textId="77777777" w:rsidR="00711CE8" w:rsidRDefault="00711CE8" w:rsidP="00711CE8">
            <w:r>
              <w:t>Ali Archbold</w:t>
            </w:r>
          </w:p>
          <w:p w14:paraId="061202D5" w14:textId="77777777" w:rsidR="00711CE8" w:rsidRDefault="00711CE8" w:rsidP="00711CE8">
            <w:r>
              <w:t>Kelly Bentley</w:t>
            </w:r>
          </w:p>
          <w:p w14:paraId="2B77BC6F" w14:textId="66C7C988" w:rsidR="00082677" w:rsidRPr="00456992" w:rsidRDefault="00711CE8" w:rsidP="00711CE8">
            <w:r>
              <w:t>Bhavna Patel</w:t>
            </w:r>
          </w:p>
        </w:tc>
      </w:tr>
    </w:tbl>
    <w:p w14:paraId="27C6A83B" w14:textId="77777777" w:rsidR="00456992" w:rsidRDefault="00456992" w:rsidP="00354F01">
      <w:pPr>
        <w:rPr>
          <w:b/>
          <w:bCs/>
        </w:rPr>
      </w:pPr>
    </w:p>
    <w:p w14:paraId="02D9BED3" w14:textId="5C5FED56" w:rsidR="0018186D" w:rsidRDefault="0018186D" w:rsidP="00354F01">
      <w:pPr>
        <w:rPr>
          <w:iCs/>
        </w:rPr>
      </w:pPr>
      <w:r w:rsidRPr="00F943A2">
        <w:rPr>
          <w:b/>
          <w:bCs/>
        </w:rPr>
        <w:t>IN ATTENDANCE:</w:t>
      </w:r>
      <w:r w:rsidR="00727E4E">
        <w:rPr>
          <w:b/>
          <w:bCs/>
        </w:rPr>
        <w:t xml:space="preserve"> </w:t>
      </w:r>
      <w:r w:rsidR="00727E4E" w:rsidRPr="00727E4E">
        <w:rPr>
          <w:bCs/>
        </w:rPr>
        <w:t>Angela Walker</w:t>
      </w:r>
      <w:r w:rsidR="003E07BA" w:rsidRPr="00F943A2">
        <w:rPr>
          <w:iCs/>
        </w:rPr>
        <w:t xml:space="preserve"> </w:t>
      </w:r>
      <w:r w:rsidR="00522CBF" w:rsidRPr="00F943A2">
        <w:rPr>
          <w:iCs/>
        </w:rPr>
        <w:t>(</w:t>
      </w:r>
      <w:r w:rsidR="00CA4543" w:rsidRPr="00F943A2">
        <w:rPr>
          <w:iCs/>
        </w:rPr>
        <w:t>Clerk</w:t>
      </w:r>
      <w:r w:rsidR="00CA4543">
        <w:rPr>
          <w:iCs/>
        </w:rPr>
        <w:t xml:space="preserve">, </w:t>
      </w:r>
      <w:r w:rsidR="00F3426A" w:rsidRPr="00F943A2">
        <w:rPr>
          <w:iCs/>
        </w:rPr>
        <w:t>Governor Support Service</w:t>
      </w:r>
      <w:r w:rsidR="00522CBF" w:rsidRPr="00F943A2">
        <w:rPr>
          <w:iCs/>
        </w:rPr>
        <w:t>)</w:t>
      </w:r>
    </w:p>
    <w:p w14:paraId="5C9029C4" w14:textId="500D61E4" w:rsidR="00CA4543" w:rsidRDefault="00711CE8" w:rsidP="00354F01">
      <w:r>
        <w:t xml:space="preserve">                                Kevin Precious Associate member</w:t>
      </w:r>
    </w:p>
    <w:p w14:paraId="5980F889" w14:textId="31E43F5D" w:rsidR="00727E4E" w:rsidRDefault="00627BF6" w:rsidP="007633CF">
      <w:r>
        <w:rPr>
          <w:iCs/>
        </w:rPr>
        <w:t xml:space="preserve">                                </w:t>
      </w:r>
      <w:r>
        <w:t>Ruth Cook Associate member</w:t>
      </w:r>
    </w:p>
    <w:p w14:paraId="2E5D1569" w14:textId="71C09BEB" w:rsidR="00306636" w:rsidRDefault="00306636" w:rsidP="007633CF">
      <w:r>
        <w:t xml:space="preserve">                                Debbie Smith Associate Member</w:t>
      </w:r>
    </w:p>
    <w:p w14:paraId="1ADCE840" w14:textId="77777777" w:rsidR="00456992" w:rsidRPr="00627BF6" w:rsidRDefault="00456992" w:rsidP="007633CF">
      <w:pPr>
        <w:rPr>
          <w:iCs/>
        </w:rPr>
      </w:pPr>
    </w:p>
    <w:tbl>
      <w:tblPr>
        <w:tblW w:w="9923" w:type="dxa"/>
        <w:tblLook w:val="01E0" w:firstRow="1" w:lastRow="1" w:firstColumn="1" w:lastColumn="1" w:noHBand="0" w:noVBand="0"/>
      </w:tblPr>
      <w:tblGrid>
        <w:gridCol w:w="1151"/>
        <w:gridCol w:w="7248"/>
        <w:gridCol w:w="1524"/>
      </w:tblGrid>
      <w:tr w:rsidR="00C31049" w:rsidRPr="00C31049" w14:paraId="792BB21D" w14:textId="77777777" w:rsidTr="009712B1">
        <w:tc>
          <w:tcPr>
            <w:tcW w:w="1151" w:type="dxa"/>
          </w:tcPr>
          <w:p w14:paraId="24A7C3B0" w14:textId="77777777" w:rsidR="00C31049" w:rsidRPr="00C31049" w:rsidRDefault="00C31049" w:rsidP="00C31049">
            <w:pPr>
              <w:rPr>
                <w:rFonts w:eastAsia="Times New Roman"/>
                <w:b/>
                <w:color w:val="000000"/>
              </w:rPr>
            </w:pPr>
            <w:r w:rsidRPr="00C31049">
              <w:rPr>
                <w:rFonts w:eastAsia="Times New Roman"/>
                <w:b/>
                <w:color w:val="000000"/>
              </w:rPr>
              <w:t>0.00</w:t>
            </w:r>
          </w:p>
        </w:tc>
        <w:tc>
          <w:tcPr>
            <w:tcW w:w="7248" w:type="dxa"/>
          </w:tcPr>
          <w:p w14:paraId="530B072F" w14:textId="77777777" w:rsidR="00C31049" w:rsidRPr="00C31049" w:rsidRDefault="00C31049" w:rsidP="00C31049">
            <w:pPr>
              <w:rPr>
                <w:rFonts w:eastAsia="Times New Roman"/>
                <w:b/>
                <w:color w:val="000000"/>
              </w:rPr>
            </w:pPr>
            <w:r w:rsidRPr="00C31049">
              <w:rPr>
                <w:rFonts w:eastAsia="Times New Roman"/>
                <w:b/>
                <w:color w:val="000000"/>
              </w:rPr>
              <w:t xml:space="preserve">SEESAW PRESENTATION </w:t>
            </w:r>
          </w:p>
        </w:tc>
        <w:tc>
          <w:tcPr>
            <w:tcW w:w="1524" w:type="dxa"/>
          </w:tcPr>
          <w:p w14:paraId="691F8484" w14:textId="77777777" w:rsidR="00C31049" w:rsidRPr="00C31049" w:rsidRDefault="00C31049" w:rsidP="00C31049">
            <w:pPr>
              <w:rPr>
                <w:rFonts w:eastAsia="Times New Roman"/>
                <w:b/>
                <w:color w:val="000000"/>
              </w:rPr>
            </w:pPr>
          </w:p>
        </w:tc>
      </w:tr>
      <w:tr w:rsidR="00C31049" w:rsidRPr="00C31049" w14:paraId="068C47EA" w14:textId="77777777" w:rsidTr="009712B1">
        <w:tc>
          <w:tcPr>
            <w:tcW w:w="1151" w:type="dxa"/>
          </w:tcPr>
          <w:p w14:paraId="1C5CED89" w14:textId="72491F92" w:rsidR="00C31049" w:rsidRPr="00C31049" w:rsidRDefault="00627BF6" w:rsidP="00C31049">
            <w:pPr>
              <w:rPr>
                <w:rFonts w:eastAsia="Times New Roman"/>
                <w:color w:val="000000"/>
              </w:rPr>
            </w:pPr>
            <w:r>
              <w:rPr>
                <w:rFonts w:eastAsia="Times New Roman"/>
                <w:color w:val="000000"/>
              </w:rPr>
              <w:t>0.01</w:t>
            </w:r>
          </w:p>
        </w:tc>
        <w:tc>
          <w:tcPr>
            <w:tcW w:w="7248" w:type="dxa"/>
          </w:tcPr>
          <w:p w14:paraId="600F5092" w14:textId="761341B9" w:rsidR="00C31049" w:rsidRDefault="00C31049" w:rsidP="00844271">
            <w:pPr>
              <w:rPr>
                <w:rFonts w:eastAsia="Times New Roman"/>
                <w:color w:val="000000"/>
              </w:rPr>
            </w:pPr>
            <w:r w:rsidRPr="00C31049">
              <w:rPr>
                <w:rFonts w:eastAsia="Times New Roman"/>
                <w:color w:val="000000"/>
              </w:rPr>
              <w:t xml:space="preserve">James Dougal </w:t>
            </w:r>
            <w:r w:rsidR="00844271">
              <w:rPr>
                <w:rFonts w:eastAsia="Times New Roman"/>
                <w:color w:val="000000"/>
              </w:rPr>
              <w:t>outlined the principles of</w:t>
            </w:r>
            <w:r w:rsidRPr="00C31049">
              <w:rPr>
                <w:rFonts w:eastAsia="Times New Roman"/>
                <w:color w:val="000000"/>
              </w:rPr>
              <w:t xml:space="preserve"> </w:t>
            </w:r>
            <w:r w:rsidR="00844271">
              <w:rPr>
                <w:rFonts w:eastAsia="Times New Roman"/>
                <w:color w:val="000000"/>
              </w:rPr>
              <w:t>what</w:t>
            </w:r>
            <w:r w:rsidRPr="00C31049">
              <w:rPr>
                <w:rFonts w:eastAsia="Times New Roman"/>
                <w:color w:val="000000"/>
              </w:rPr>
              <w:t xml:space="preserve"> SeeSaw</w:t>
            </w:r>
            <w:r w:rsidR="00844271">
              <w:rPr>
                <w:rFonts w:eastAsia="Times New Roman"/>
                <w:color w:val="000000"/>
              </w:rPr>
              <w:t xml:space="preserve"> was </w:t>
            </w:r>
            <w:r w:rsidRPr="00C31049">
              <w:rPr>
                <w:rFonts w:eastAsia="Times New Roman"/>
                <w:color w:val="000000"/>
              </w:rPr>
              <w:t xml:space="preserve">and how it </w:t>
            </w:r>
            <w:r w:rsidR="00844271">
              <w:rPr>
                <w:rFonts w:eastAsia="Times New Roman"/>
                <w:color w:val="000000"/>
              </w:rPr>
              <w:t>was</w:t>
            </w:r>
            <w:r w:rsidRPr="00C31049">
              <w:rPr>
                <w:rFonts w:eastAsia="Times New Roman"/>
                <w:color w:val="000000"/>
              </w:rPr>
              <w:t xml:space="preserve"> accessed by </w:t>
            </w:r>
            <w:r w:rsidR="00844271">
              <w:rPr>
                <w:rFonts w:eastAsia="Times New Roman"/>
                <w:color w:val="000000"/>
              </w:rPr>
              <w:t xml:space="preserve">teachers, </w:t>
            </w:r>
            <w:r w:rsidRPr="00C31049">
              <w:rPr>
                <w:rFonts w:eastAsia="Times New Roman"/>
                <w:color w:val="000000"/>
              </w:rPr>
              <w:t>children and parents.</w:t>
            </w:r>
            <w:r w:rsidR="00844271">
              <w:rPr>
                <w:rFonts w:eastAsia="Times New Roman"/>
                <w:color w:val="000000"/>
              </w:rPr>
              <w:t xml:space="preserve"> </w:t>
            </w:r>
            <w:r w:rsidR="00121074">
              <w:rPr>
                <w:rFonts w:eastAsia="Times New Roman"/>
                <w:color w:val="000000"/>
              </w:rPr>
              <w:t>He stated that it</w:t>
            </w:r>
            <w:r w:rsidR="00844271">
              <w:rPr>
                <w:rFonts w:eastAsia="Times New Roman"/>
                <w:color w:val="000000"/>
              </w:rPr>
              <w:t xml:space="preserve"> was a basic online journal portfolio for children to log their learning and was used widely in the UK and the USA.</w:t>
            </w:r>
          </w:p>
          <w:p w14:paraId="341162EF" w14:textId="1531958E" w:rsidR="002E06C6" w:rsidRPr="00C31049" w:rsidRDefault="002E06C6" w:rsidP="00844271">
            <w:pPr>
              <w:rPr>
                <w:rFonts w:eastAsia="Times New Roman"/>
                <w:color w:val="000000"/>
              </w:rPr>
            </w:pPr>
          </w:p>
        </w:tc>
        <w:tc>
          <w:tcPr>
            <w:tcW w:w="1524" w:type="dxa"/>
          </w:tcPr>
          <w:p w14:paraId="1A0D2D37" w14:textId="77777777" w:rsidR="00C31049" w:rsidRPr="00C31049" w:rsidRDefault="00C31049" w:rsidP="00C31049">
            <w:pPr>
              <w:rPr>
                <w:rFonts w:eastAsia="Times New Roman"/>
                <w:color w:val="000000"/>
              </w:rPr>
            </w:pPr>
          </w:p>
        </w:tc>
      </w:tr>
      <w:tr w:rsidR="00844271" w:rsidRPr="00C31049" w14:paraId="5E73D877" w14:textId="77777777" w:rsidTr="009712B1">
        <w:tc>
          <w:tcPr>
            <w:tcW w:w="1151" w:type="dxa"/>
          </w:tcPr>
          <w:p w14:paraId="369308AC" w14:textId="3D87B067" w:rsidR="00844271" w:rsidRDefault="002E06C6" w:rsidP="00C31049">
            <w:pPr>
              <w:rPr>
                <w:rFonts w:eastAsia="Times New Roman"/>
                <w:color w:val="000000"/>
              </w:rPr>
            </w:pPr>
            <w:r>
              <w:rPr>
                <w:rFonts w:eastAsia="Times New Roman"/>
                <w:color w:val="000000"/>
              </w:rPr>
              <w:t>0.02</w:t>
            </w:r>
          </w:p>
        </w:tc>
        <w:tc>
          <w:tcPr>
            <w:tcW w:w="7248" w:type="dxa"/>
          </w:tcPr>
          <w:p w14:paraId="4692CC87" w14:textId="77777777" w:rsidR="00844271" w:rsidRDefault="00844271" w:rsidP="00844271">
            <w:pPr>
              <w:rPr>
                <w:rFonts w:eastAsia="Times New Roman"/>
                <w:color w:val="000000"/>
              </w:rPr>
            </w:pPr>
            <w:r>
              <w:rPr>
                <w:rFonts w:eastAsia="Times New Roman"/>
                <w:color w:val="000000"/>
              </w:rPr>
              <w:t>James shared the S</w:t>
            </w:r>
            <w:r w:rsidR="00D86F20">
              <w:rPr>
                <w:rFonts w:eastAsia="Times New Roman"/>
                <w:color w:val="000000"/>
              </w:rPr>
              <w:t>ee</w:t>
            </w:r>
            <w:r>
              <w:rPr>
                <w:rFonts w:eastAsia="Times New Roman"/>
                <w:color w:val="000000"/>
              </w:rPr>
              <w:t xml:space="preserve">Saw screen with governors and demonstrated the online tools available to the teacher, such </w:t>
            </w:r>
            <w:r w:rsidR="00000110">
              <w:rPr>
                <w:rFonts w:eastAsia="Times New Roman"/>
                <w:color w:val="000000"/>
              </w:rPr>
              <w:t>as building</w:t>
            </w:r>
            <w:r>
              <w:rPr>
                <w:rFonts w:eastAsia="Times New Roman"/>
                <w:color w:val="000000"/>
              </w:rPr>
              <w:t xml:space="preserve"> an online exercise book and the developing of activities. H</w:t>
            </w:r>
            <w:r w:rsidR="00000110">
              <w:rPr>
                <w:rFonts w:eastAsia="Times New Roman"/>
                <w:color w:val="000000"/>
              </w:rPr>
              <w:t>e then</w:t>
            </w:r>
            <w:r>
              <w:rPr>
                <w:rFonts w:eastAsia="Times New Roman"/>
                <w:color w:val="000000"/>
              </w:rPr>
              <w:t xml:space="preserve"> demonstrated the child’s view and use of the platform.</w:t>
            </w:r>
          </w:p>
          <w:p w14:paraId="41C0700C" w14:textId="66010310" w:rsidR="002E06C6" w:rsidRPr="00C31049" w:rsidRDefault="002E06C6" w:rsidP="00844271">
            <w:pPr>
              <w:rPr>
                <w:rFonts w:eastAsia="Times New Roman"/>
                <w:color w:val="000000"/>
              </w:rPr>
            </w:pPr>
          </w:p>
        </w:tc>
        <w:tc>
          <w:tcPr>
            <w:tcW w:w="1524" w:type="dxa"/>
          </w:tcPr>
          <w:p w14:paraId="0E9753BB" w14:textId="77777777" w:rsidR="00844271" w:rsidRPr="00C31049" w:rsidRDefault="00844271" w:rsidP="00C31049">
            <w:pPr>
              <w:rPr>
                <w:rFonts w:eastAsia="Times New Roman"/>
                <w:color w:val="000000"/>
              </w:rPr>
            </w:pPr>
          </w:p>
        </w:tc>
      </w:tr>
      <w:tr w:rsidR="00000110" w:rsidRPr="00C31049" w14:paraId="75B2C708" w14:textId="77777777" w:rsidTr="009712B1">
        <w:tc>
          <w:tcPr>
            <w:tcW w:w="1151" w:type="dxa"/>
          </w:tcPr>
          <w:p w14:paraId="161A1103" w14:textId="198724E1" w:rsidR="00000110" w:rsidRDefault="002E06C6" w:rsidP="00C31049">
            <w:pPr>
              <w:rPr>
                <w:rFonts w:eastAsia="Times New Roman"/>
                <w:color w:val="000000"/>
              </w:rPr>
            </w:pPr>
            <w:r>
              <w:rPr>
                <w:rFonts w:eastAsia="Times New Roman"/>
                <w:color w:val="000000"/>
              </w:rPr>
              <w:t>0.03</w:t>
            </w:r>
          </w:p>
        </w:tc>
        <w:tc>
          <w:tcPr>
            <w:tcW w:w="7248" w:type="dxa"/>
          </w:tcPr>
          <w:p w14:paraId="08BD2892" w14:textId="77777777" w:rsidR="00000110" w:rsidRDefault="00000110" w:rsidP="00844271">
            <w:pPr>
              <w:rPr>
                <w:rFonts w:eastAsia="Times New Roman"/>
                <w:color w:val="000000"/>
              </w:rPr>
            </w:pPr>
            <w:r>
              <w:rPr>
                <w:rFonts w:eastAsia="Times New Roman"/>
                <w:color w:val="000000"/>
              </w:rPr>
              <w:t>He showed governors an assignment to produce an Anti-Bullying poster, which could be assigned to either an individual child or the whole class. He also revealed how teachers could interact and give feedback to a student.</w:t>
            </w:r>
          </w:p>
          <w:p w14:paraId="010B4DE0" w14:textId="41B46BC5" w:rsidR="002E06C6" w:rsidRDefault="002E06C6" w:rsidP="00844271">
            <w:pPr>
              <w:rPr>
                <w:rFonts w:eastAsia="Times New Roman"/>
                <w:color w:val="000000"/>
              </w:rPr>
            </w:pPr>
          </w:p>
        </w:tc>
        <w:tc>
          <w:tcPr>
            <w:tcW w:w="1524" w:type="dxa"/>
          </w:tcPr>
          <w:p w14:paraId="29B73D2E" w14:textId="77777777" w:rsidR="00000110" w:rsidRPr="00C31049" w:rsidRDefault="00000110" w:rsidP="00C31049">
            <w:pPr>
              <w:rPr>
                <w:rFonts w:eastAsia="Times New Roman"/>
                <w:color w:val="000000"/>
              </w:rPr>
            </w:pPr>
          </w:p>
        </w:tc>
      </w:tr>
      <w:tr w:rsidR="00000110" w:rsidRPr="00C31049" w14:paraId="1CA552E9" w14:textId="77777777" w:rsidTr="009712B1">
        <w:tc>
          <w:tcPr>
            <w:tcW w:w="1151" w:type="dxa"/>
          </w:tcPr>
          <w:p w14:paraId="570DC7CB" w14:textId="709E8DD3" w:rsidR="00000110" w:rsidRDefault="002E06C6" w:rsidP="00C31049">
            <w:pPr>
              <w:rPr>
                <w:rFonts w:eastAsia="Times New Roman"/>
                <w:color w:val="000000"/>
              </w:rPr>
            </w:pPr>
            <w:r>
              <w:rPr>
                <w:rFonts w:eastAsia="Times New Roman"/>
                <w:color w:val="000000"/>
              </w:rPr>
              <w:t>0.04</w:t>
            </w:r>
          </w:p>
        </w:tc>
        <w:tc>
          <w:tcPr>
            <w:tcW w:w="7248" w:type="dxa"/>
          </w:tcPr>
          <w:p w14:paraId="5BCA0E21" w14:textId="5BCD42B4" w:rsidR="00000110" w:rsidRDefault="00000110" w:rsidP="00000110">
            <w:pPr>
              <w:rPr>
                <w:rFonts w:eastAsia="Times New Roman"/>
                <w:color w:val="000000"/>
              </w:rPr>
            </w:pPr>
            <w:r>
              <w:rPr>
                <w:rFonts w:eastAsia="Times New Roman"/>
                <w:color w:val="000000"/>
              </w:rPr>
              <w:t>Children could upload their work and could use various mediums and options for creativity, although drawing was the most popular. Full instructions were always available</w:t>
            </w:r>
            <w:r w:rsidR="00121074">
              <w:rPr>
                <w:rFonts w:eastAsia="Times New Roman"/>
                <w:color w:val="000000"/>
              </w:rPr>
              <w:t xml:space="preserve"> to the children on how to use the various mediums</w:t>
            </w:r>
            <w:r>
              <w:rPr>
                <w:rFonts w:eastAsia="Times New Roman"/>
                <w:color w:val="000000"/>
              </w:rPr>
              <w:t>.</w:t>
            </w:r>
          </w:p>
          <w:p w14:paraId="46B6A4F7" w14:textId="6CB03048" w:rsidR="002E06C6" w:rsidRDefault="002E06C6" w:rsidP="00000110">
            <w:pPr>
              <w:rPr>
                <w:rFonts w:eastAsia="Times New Roman"/>
                <w:color w:val="000000"/>
              </w:rPr>
            </w:pPr>
          </w:p>
        </w:tc>
        <w:tc>
          <w:tcPr>
            <w:tcW w:w="1524" w:type="dxa"/>
          </w:tcPr>
          <w:p w14:paraId="67E378FC" w14:textId="77777777" w:rsidR="00000110" w:rsidRPr="00C31049" w:rsidRDefault="00000110" w:rsidP="00C31049">
            <w:pPr>
              <w:rPr>
                <w:rFonts w:eastAsia="Times New Roman"/>
                <w:color w:val="000000"/>
              </w:rPr>
            </w:pPr>
          </w:p>
        </w:tc>
      </w:tr>
      <w:tr w:rsidR="00844271" w:rsidRPr="00C31049" w14:paraId="620CAC3C" w14:textId="77777777" w:rsidTr="009712B1">
        <w:tc>
          <w:tcPr>
            <w:tcW w:w="1151" w:type="dxa"/>
          </w:tcPr>
          <w:p w14:paraId="2C863E34" w14:textId="0DB3B970" w:rsidR="00844271" w:rsidRDefault="002E06C6" w:rsidP="00C31049">
            <w:pPr>
              <w:rPr>
                <w:rFonts w:eastAsia="Times New Roman"/>
                <w:color w:val="000000"/>
              </w:rPr>
            </w:pPr>
            <w:r>
              <w:rPr>
                <w:rFonts w:eastAsia="Times New Roman"/>
                <w:color w:val="000000"/>
              </w:rPr>
              <w:t>0.05</w:t>
            </w:r>
          </w:p>
        </w:tc>
        <w:tc>
          <w:tcPr>
            <w:tcW w:w="7248" w:type="dxa"/>
          </w:tcPr>
          <w:p w14:paraId="718CDE74" w14:textId="77777777" w:rsidR="00844271" w:rsidRDefault="00844271" w:rsidP="00844271">
            <w:pPr>
              <w:rPr>
                <w:rFonts w:eastAsia="Times New Roman"/>
                <w:color w:val="000000"/>
              </w:rPr>
            </w:pPr>
            <w:r>
              <w:rPr>
                <w:rFonts w:eastAsia="Times New Roman"/>
                <w:color w:val="000000"/>
              </w:rPr>
              <w:t xml:space="preserve">James explained that children cannot see </w:t>
            </w:r>
            <w:r w:rsidR="00000110">
              <w:rPr>
                <w:rFonts w:eastAsia="Times New Roman"/>
                <w:color w:val="000000"/>
              </w:rPr>
              <w:t>each other’s</w:t>
            </w:r>
            <w:r>
              <w:rPr>
                <w:rFonts w:eastAsia="Times New Roman"/>
                <w:color w:val="000000"/>
              </w:rPr>
              <w:t xml:space="preserve"> wor</w:t>
            </w:r>
            <w:r w:rsidR="00000110">
              <w:rPr>
                <w:rFonts w:eastAsia="Times New Roman"/>
                <w:color w:val="000000"/>
              </w:rPr>
              <w:t>k at the moment but this could be developed ensuring that online safety measures and GDPR were followed.</w:t>
            </w:r>
          </w:p>
          <w:p w14:paraId="350D1BF8" w14:textId="451CAE1A" w:rsidR="002E06C6" w:rsidRDefault="002E06C6" w:rsidP="00844271">
            <w:pPr>
              <w:rPr>
                <w:rFonts w:eastAsia="Times New Roman"/>
                <w:color w:val="000000"/>
              </w:rPr>
            </w:pPr>
          </w:p>
        </w:tc>
        <w:tc>
          <w:tcPr>
            <w:tcW w:w="1524" w:type="dxa"/>
          </w:tcPr>
          <w:p w14:paraId="52F6D315" w14:textId="77777777" w:rsidR="00844271" w:rsidRPr="00C31049" w:rsidRDefault="00844271" w:rsidP="00C31049">
            <w:pPr>
              <w:rPr>
                <w:rFonts w:eastAsia="Times New Roman"/>
                <w:color w:val="000000"/>
              </w:rPr>
            </w:pPr>
          </w:p>
        </w:tc>
      </w:tr>
      <w:tr w:rsidR="00000110" w:rsidRPr="00C31049" w14:paraId="466B8A3C" w14:textId="77777777" w:rsidTr="009712B1">
        <w:tc>
          <w:tcPr>
            <w:tcW w:w="1151" w:type="dxa"/>
          </w:tcPr>
          <w:p w14:paraId="1FBEEE95" w14:textId="42DDB2D0" w:rsidR="00000110" w:rsidRDefault="002E06C6" w:rsidP="00C31049">
            <w:pPr>
              <w:rPr>
                <w:rFonts w:eastAsia="Times New Roman"/>
                <w:color w:val="000000"/>
              </w:rPr>
            </w:pPr>
            <w:r>
              <w:rPr>
                <w:rFonts w:eastAsia="Times New Roman"/>
                <w:color w:val="000000"/>
              </w:rPr>
              <w:t>0.06</w:t>
            </w:r>
          </w:p>
        </w:tc>
        <w:tc>
          <w:tcPr>
            <w:tcW w:w="7248" w:type="dxa"/>
          </w:tcPr>
          <w:p w14:paraId="443EF982" w14:textId="77777777" w:rsidR="00000110" w:rsidRDefault="00000110" w:rsidP="00844271">
            <w:pPr>
              <w:rPr>
                <w:rFonts w:eastAsia="Times New Roman"/>
                <w:color w:val="000000"/>
              </w:rPr>
            </w:pPr>
            <w:r>
              <w:rPr>
                <w:rFonts w:eastAsia="Times New Roman"/>
                <w:color w:val="000000"/>
              </w:rPr>
              <w:t xml:space="preserve">James stated that the platform had great potential for use not only with online learning, but </w:t>
            </w:r>
            <w:r w:rsidR="00B31203">
              <w:rPr>
                <w:rFonts w:eastAsia="Times New Roman"/>
                <w:color w:val="000000"/>
              </w:rPr>
              <w:t>Blogs, parent profiles, home and school conversations and collaborative work. It also gives the child links for independent research and learning.</w:t>
            </w:r>
          </w:p>
          <w:p w14:paraId="7AD38B8A" w14:textId="4877EFB1" w:rsidR="002E06C6" w:rsidRDefault="002E06C6" w:rsidP="00844271">
            <w:pPr>
              <w:rPr>
                <w:rFonts w:eastAsia="Times New Roman"/>
                <w:color w:val="000000"/>
              </w:rPr>
            </w:pPr>
          </w:p>
        </w:tc>
        <w:tc>
          <w:tcPr>
            <w:tcW w:w="1524" w:type="dxa"/>
          </w:tcPr>
          <w:p w14:paraId="209D1CEE" w14:textId="77777777" w:rsidR="00000110" w:rsidRPr="00C31049" w:rsidRDefault="00000110" w:rsidP="00C31049">
            <w:pPr>
              <w:rPr>
                <w:rFonts w:eastAsia="Times New Roman"/>
                <w:color w:val="000000"/>
              </w:rPr>
            </w:pPr>
          </w:p>
        </w:tc>
      </w:tr>
      <w:tr w:rsidR="00B31203" w:rsidRPr="00C31049" w14:paraId="09C26993" w14:textId="77777777" w:rsidTr="009712B1">
        <w:tc>
          <w:tcPr>
            <w:tcW w:w="1151" w:type="dxa"/>
          </w:tcPr>
          <w:p w14:paraId="6A7624FA" w14:textId="4E21A715" w:rsidR="00B31203" w:rsidRDefault="002E06C6" w:rsidP="00C31049">
            <w:pPr>
              <w:rPr>
                <w:rFonts w:eastAsia="Times New Roman"/>
                <w:color w:val="000000"/>
              </w:rPr>
            </w:pPr>
            <w:r>
              <w:rPr>
                <w:rFonts w:eastAsia="Times New Roman"/>
                <w:color w:val="000000"/>
              </w:rPr>
              <w:t>0.07</w:t>
            </w:r>
          </w:p>
        </w:tc>
        <w:tc>
          <w:tcPr>
            <w:tcW w:w="7248" w:type="dxa"/>
          </w:tcPr>
          <w:p w14:paraId="061456F6" w14:textId="1DEA0049" w:rsidR="00B31203" w:rsidRPr="00D50831" w:rsidRDefault="00B31203" w:rsidP="00844271">
            <w:pPr>
              <w:rPr>
                <w:rFonts w:eastAsia="Times New Roman"/>
                <w:i/>
                <w:color w:val="000000"/>
              </w:rPr>
            </w:pPr>
            <w:r w:rsidRPr="00D50831">
              <w:rPr>
                <w:rFonts w:eastAsia="Times New Roman"/>
                <w:i/>
                <w:color w:val="000000"/>
              </w:rPr>
              <w:t xml:space="preserve">A governor asked if the IT curriculum for Years 3 </w:t>
            </w:r>
            <w:r w:rsidR="00121074">
              <w:rPr>
                <w:rFonts w:eastAsia="Times New Roman"/>
                <w:i/>
                <w:color w:val="000000"/>
              </w:rPr>
              <w:t>to Year</w:t>
            </w:r>
            <w:r w:rsidRPr="00D50831">
              <w:rPr>
                <w:rFonts w:eastAsia="Times New Roman"/>
                <w:i/>
                <w:color w:val="000000"/>
              </w:rPr>
              <w:t xml:space="preserve"> 6 had been sorted to give the children the skills and knowledge they needed</w:t>
            </w:r>
            <w:r w:rsidR="00121074">
              <w:rPr>
                <w:rFonts w:eastAsia="Times New Roman"/>
                <w:i/>
                <w:color w:val="000000"/>
              </w:rPr>
              <w:t xml:space="preserve"> to use the platform</w:t>
            </w:r>
            <w:r w:rsidRPr="00D50831">
              <w:rPr>
                <w:rFonts w:eastAsia="Times New Roman"/>
                <w:i/>
                <w:color w:val="000000"/>
              </w:rPr>
              <w:t>?</w:t>
            </w:r>
          </w:p>
          <w:p w14:paraId="3EF6C353" w14:textId="77777777" w:rsidR="00B31203" w:rsidRDefault="00B31203" w:rsidP="00844271">
            <w:pPr>
              <w:rPr>
                <w:rFonts w:eastAsia="Times New Roman"/>
                <w:color w:val="000000"/>
              </w:rPr>
            </w:pPr>
            <w:r>
              <w:rPr>
                <w:rFonts w:eastAsia="Times New Roman"/>
                <w:color w:val="000000"/>
              </w:rPr>
              <w:t>James stated that training had been given to</w:t>
            </w:r>
            <w:r w:rsidR="00D50831">
              <w:rPr>
                <w:rFonts w:eastAsia="Times New Roman"/>
                <w:color w:val="000000"/>
              </w:rPr>
              <w:t xml:space="preserve"> pupils and they had picked up the knowledge and skills very quickly.</w:t>
            </w:r>
          </w:p>
          <w:p w14:paraId="51758A59" w14:textId="69728A1E" w:rsidR="002E06C6" w:rsidRDefault="002E06C6" w:rsidP="00844271">
            <w:pPr>
              <w:rPr>
                <w:rFonts w:eastAsia="Times New Roman"/>
                <w:color w:val="000000"/>
              </w:rPr>
            </w:pPr>
          </w:p>
        </w:tc>
        <w:tc>
          <w:tcPr>
            <w:tcW w:w="1524" w:type="dxa"/>
          </w:tcPr>
          <w:p w14:paraId="25495804" w14:textId="77777777" w:rsidR="00B31203" w:rsidRPr="00C31049" w:rsidRDefault="00B31203" w:rsidP="00C31049">
            <w:pPr>
              <w:rPr>
                <w:rFonts w:eastAsia="Times New Roman"/>
                <w:color w:val="000000"/>
              </w:rPr>
            </w:pPr>
          </w:p>
        </w:tc>
      </w:tr>
      <w:tr w:rsidR="00D50831" w:rsidRPr="00C31049" w14:paraId="4F4D9F34" w14:textId="77777777" w:rsidTr="009712B1">
        <w:tc>
          <w:tcPr>
            <w:tcW w:w="1151" w:type="dxa"/>
          </w:tcPr>
          <w:p w14:paraId="36EC9715" w14:textId="7C13C271" w:rsidR="00D50831" w:rsidRDefault="002E06C6" w:rsidP="00C31049">
            <w:pPr>
              <w:rPr>
                <w:rFonts w:eastAsia="Times New Roman"/>
                <w:color w:val="000000"/>
              </w:rPr>
            </w:pPr>
            <w:r>
              <w:rPr>
                <w:rFonts w:eastAsia="Times New Roman"/>
                <w:color w:val="000000"/>
              </w:rPr>
              <w:t>0.08</w:t>
            </w:r>
          </w:p>
        </w:tc>
        <w:tc>
          <w:tcPr>
            <w:tcW w:w="7248" w:type="dxa"/>
          </w:tcPr>
          <w:p w14:paraId="48AAD306" w14:textId="77777777" w:rsidR="00D50831" w:rsidRDefault="00D50831" w:rsidP="00D50831">
            <w:pPr>
              <w:rPr>
                <w:rFonts w:eastAsia="Times New Roman"/>
                <w:i/>
                <w:color w:val="000000"/>
              </w:rPr>
            </w:pPr>
            <w:r w:rsidRPr="00D50831">
              <w:rPr>
                <w:rFonts w:eastAsia="Times New Roman"/>
                <w:i/>
                <w:color w:val="000000"/>
              </w:rPr>
              <w:t>A governor asked</w:t>
            </w:r>
            <w:r>
              <w:rPr>
                <w:rFonts w:eastAsia="Times New Roman"/>
                <w:i/>
                <w:color w:val="000000"/>
              </w:rPr>
              <w:t xml:space="preserve"> if there were any children who had not had access to devices?</w:t>
            </w:r>
          </w:p>
          <w:p w14:paraId="3519B2FB" w14:textId="77777777" w:rsidR="002E06C6" w:rsidRDefault="00D50831" w:rsidP="00D50831">
            <w:pPr>
              <w:rPr>
                <w:rFonts w:eastAsia="Times New Roman"/>
                <w:color w:val="000000"/>
              </w:rPr>
            </w:pPr>
            <w:r>
              <w:rPr>
                <w:rFonts w:eastAsia="Times New Roman"/>
                <w:color w:val="000000"/>
              </w:rPr>
              <w:lastRenderedPageBreak/>
              <w:t xml:space="preserve">The Headteacher replied that the school had loaned tablets to a few families who had not had access to their own device and now everyone was accessing </w:t>
            </w:r>
            <w:r w:rsidR="00D86F20">
              <w:rPr>
                <w:rFonts w:eastAsia="Times New Roman"/>
                <w:color w:val="000000"/>
              </w:rPr>
              <w:t>SeeSaw</w:t>
            </w:r>
            <w:r>
              <w:rPr>
                <w:rFonts w:eastAsia="Times New Roman"/>
                <w:color w:val="000000"/>
              </w:rPr>
              <w:t xml:space="preserve">. The school had a list of children who had not accessed the platform during the last lockdown and they had been shown how to access </w:t>
            </w:r>
            <w:r w:rsidR="00D86F20">
              <w:rPr>
                <w:rFonts w:eastAsia="Times New Roman"/>
                <w:color w:val="000000"/>
              </w:rPr>
              <w:t>SeeSaw</w:t>
            </w:r>
            <w:r>
              <w:rPr>
                <w:rFonts w:eastAsia="Times New Roman"/>
                <w:color w:val="000000"/>
              </w:rPr>
              <w:t xml:space="preserve"> independently.</w:t>
            </w:r>
          </w:p>
          <w:p w14:paraId="2D6CC317" w14:textId="198B536E" w:rsidR="00121074" w:rsidRPr="00D50831" w:rsidRDefault="00121074" w:rsidP="00D50831">
            <w:pPr>
              <w:rPr>
                <w:rFonts w:eastAsia="Times New Roman"/>
                <w:color w:val="000000"/>
              </w:rPr>
            </w:pPr>
          </w:p>
        </w:tc>
        <w:tc>
          <w:tcPr>
            <w:tcW w:w="1524" w:type="dxa"/>
          </w:tcPr>
          <w:p w14:paraId="4085279E" w14:textId="77777777" w:rsidR="00D50831" w:rsidRPr="00C31049" w:rsidRDefault="00D50831" w:rsidP="00C31049">
            <w:pPr>
              <w:rPr>
                <w:rFonts w:eastAsia="Times New Roman"/>
                <w:color w:val="000000"/>
              </w:rPr>
            </w:pPr>
          </w:p>
        </w:tc>
      </w:tr>
      <w:tr w:rsidR="00D50831" w:rsidRPr="00C31049" w14:paraId="15D3DC7D" w14:textId="77777777" w:rsidTr="009712B1">
        <w:tc>
          <w:tcPr>
            <w:tcW w:w="1151" w:type="dxa"/>
          </w:tcPr>
          <w:p w14:paraId="77141A8E" w14:textId="1D1765E2" w:rsidR="00D50831" w:rsidRDefault="002E06C6" w:rsidP="00C31049">
            <w:pPr>
              <w:rPr>
                <w:rFonts w:eastAsia="Times New Roman"/>
                <w:color w:val="000000"/>
              </w:rPr>
            </w:pPr>
            <w:r>
              <w:rPr>
                <w:rFonts w:eastAsia="Times New Roman"/>
                <w:color w:val="000000"/>
              </w:rPr>
              <w:t>0.09</w:t>
            </w:r>
          </w:p>
        </w:tc>
        <w:tc>
          <w:tcPr>
            <w:tcW w:w="7248" w:type="dxa"/>
          </w:tcPr>
          <w:p w14:paraId="32800A99" w14:textId="77777777" w:rsidR="00D50831" w:rsidRDefault="00D50831" w:rsidP="00D50831">
            <w:pPr>
              <w:rPr>
                <w:rFonts w:eastAsia="Times New Roman"/>
                <w:i/>
                <w:color w:val="000000"/>
              </w:rPr>
            </w:pPr>
            <w:r w:rsidRPr="00D50831">
              <w:rPr>
                <w:rFonts w:eastAsia="Times New Roman"/>
                <w:i/>
                <w:color w:val="000000"/>
              </w:rPr>
              <w:t>A governor asked</w:t>
            </w:r>
            <w:r w:rsidR="00D86F20">
              <w:rPr>
                <w:rFonts w:eastAsia="Times New Roman"/>
                <w:i/>
                <w:color w:val="000000"/>
              </w:rPr>
              <w:t xml:space="preserve"> if parents had more than one child in school could they access both simultaneously?</w:t>
            </w:r>
          </w:p>
          <w:p w14:paraId="4BB58710" w14:textId="1A985023" w:rsidR="00D86F20" w:rsidRDefault="00D86F20" w:rsidP="00D50831">
            <w:pPr>
              <w:rPr>
                <w:rFonts w:eastAsia="Times New Roman"/>
                <w:color w:val="000000"/>
              </w:rPr>
            </w:pPr>
            <w:r w:rsidRPr="00D86F20">
              <w:rPr>
                <w:rFonts w:eastAsia="Times New Roman"/>
                <w:color w:val="000000"/>
              </w:rPr>
              <w:t>This had not yet been developed but fam</w:t>
            </w:r>
            <w:r w:rsidR="00121074">
              <w:rPr>
                <w:rFonts w:eastAsia="Times New Roman"/>
                <w:color w:val="000000"/>
              </w:rPr>
              <w:t>ilies could sign in to See Saw F</w:t>
            </w:r>
            <w:r w:rsidRPr="00D86F20">
              <w:rPr>
                <w:rFonts w:eastAsia="Times New Roman"/>
                <w:color w:val="000000"/>
              </w:rPr>
              <w:t>amilies</w:t>
            </w:r>
            <w:r>
              <w:rPr>
                <w:rFonts w:eastAsia="Times New Roman"/>
                <w:color w:val="000000"/>
              </w:rPr>
              <w:t>.</w:t>
            </w:r>
          </w:p>
          <w:p w14:paraId="594BAC13" w14:textId="041F396E" w:rsidR="002E06C6" w:rsidRPr="00D86F20" w:rsidRDefault="002E06C6" w:rsidP="00D50831">
            <w:pPr>
              <w:rPr>
                <w:rFonts w:eastAsia="Times New Roman"/>
                <w:color w:val="000000"/>
              </w:rPr>
            </w:pPr>
          </w:p>
        </w:tc>
        <w:tc>
          <w:tcPr>
            <w:tcW w:w="1524" w:type="dxa"/>
          </w:tcPr>
          <w:p w14:paraId="471543B9" w14:textId="77777777" w:rsidR="00D50831" w:rsidRPr="00C31049" w:rsidRDefault="00D50831" w:rsidP="00C31049">
            <w:pPr>
              <w:rPr>
                <w:rFonts w:eastAsia="Times New Roman"/>
                <w:color w:val="000000"/>
              </w:rPr>
            </w:pPr>
          </w:p>
        </w:tc>
      </w:tr>
      <w:tr w:rsidR="00D86F20" w:rsidRPr="00C31049" w14:paraId="0B7A1375" w14:textId="77777777" w:rsidTr="009712B1">
        <w:tc>
          <w:tcPr>
            <w:tcW w:w="1151" w:type="dxa"/>
          </w:tcPr>
          <w:p w14:paraId="1A0479EB" w14:textId="25AC5A42" w:rsidR="00D86F20" w:rsidRDefault="002E06C6" w:rsidP="00C31049">
            <w:pPr>
              <w:rPr>
                <w:rFonts w:eastAsia="Times New Roman"/>
                <w:color w:val="000000"/>
              </w:rPr>
            </w:pPr>
            <w:r>
              <w:rPr>
                <w:rFonts w:eastAsia="Times New Roman"/>
                <w:color w:val="000000"/>
              </w:rPr>
              <w:t>0.10</w:t>
            </w:r>
          </w:p>
        </w:tc>
        <w:tc>
          <w:tcPr>
            <w:tcW w:w="7248" w:type="dxa"/>
          </w:tcPr>
          <w:p w14:paraId="2F1240F2" w14:textId="77777777" w:rsidR="00D86F20" w:rsidRDefault="00D86F20" w:rsidP="00D50831">
            <w:pPr>
              <w:rPr>
                <w:rFonts w:eastAsia="Times New Roman"/>
                <w:i/>
                <w:color w:val="000000"/>
              </w:rPr>
            </w:pPr>
            <w:r w:rsidRPr="00D86F20">
              <w:rPr>
                <w:rFonts w:eastAsia="Times New Roman"/>
                <w:i/>
                <w:color w:val="000000"/>
              </w:rPr>
              <w:t>A governor asked</w:t>
            </w:r>
            <w:r>
              <w:rPr>
                <w:rFonts w:eastAsia="Times New Roman"/>
                <w:i/>
                <w:color w:val="000000"/>
              </w:rPr>
              <w:t xml:space="preserve"> if a child had to print off work?</w:t>
            </w:r>
          </w:p>
          <w:p w14:paraId="0E0B43B0" w14:textId="60470CAE" w:rsidR="00D86F20" w:rsidRDefault="00D86F20" w:rsidP="00D50831">
            <w:pPr>
              <w:rPr>
                <w:rFonts w:eastAsia="Times New Roman"/>
                <w:color w:val="000000"/>
              </w:rPr>
            </w:pPr>
            <w:r>
              <w:rPr>
                <w:rFonts w:eastAsia="Times New Roman"/>
                <w:color w:val="000000"/>
              </w:rPr>
              <w:t>James explained that activities that had been loaded could be edited on top and the child could take a screen shot and upload but he would ensure that the process was checked</w:t>
            </w:r>
            <w:r w:rsidR="00121074">
              <w:rPr>
                <w:rFonts w:eastAsia="Times New Roman"/>
                <w:color w:val="000000"/>
              </w:rPr>
              <w:t>.</w:t>
            </w:r>
          </w:p>
          <w:p w14:paraId="38C5FB1F" w14:textId="34847D4C" w:rsidR="002E06C6" w:rsidRPr="00D86F20" w:rsidRDefault="002E06C6" w:rsidP="00D50831">
            <w:pPr>
              <w:rPr>
                <w:rFonts w:eastAsia="Times New Roman"/>
                <w:color w:val="000000"/>
              </w:rPr>
            </w:pPr>
          </w:p>
        </w:tc>
        <w:tc>
          <w:tcPr>
            <w:tcW w:w="1524" w:type="dxa"/>
          </w:tcPr>
          <w:p w14:paraId="1E3FAA6F" w14:textId="77777777" w:rsidR="00D86F20" w:rsidRPr="00C31049" w:rsidRDefault="00D86F20" w:rsidP="00C31049">
            <w:pPr>
              <w:rPr>
                <w:rFonts w:eastAsia="Times New Roman"/>
                <w:color w:val="000000"/>
              </w:rPr>
            </w:pPr>
          </w:p>
        </w:tc>
      </w:tr>
      <w:tr w:rsidR="00000110" w:rsidRPr="00C31049" w14:paraId="1EDDB266" w14:textId="77777777" w:rsidTr="009712B1">
        <w:tc>
          <w:tcPr>
            <w:tcW w:w="1151" w:type="dxa"/>
          </w:tcPr>
          <w:p w14:paraId="2055D9E1" w14:textId="6130665E" w:rsidR="00000110" w:rsidRDefault="002E06C6" w:rsidP="00C31049">
            <w:pPr>
              <w:rPr>
                <w:rFonts w:eastAsia="Times New Roman"/>
                <w:color w:val="000000"/>
              </w:rPr>
            </w:pPr>
            <w:r>
              <w:rPr>
                <w:rFonts w:eastAsia="Times New Roman"/>
                <w:color w:val="000000"/>
              </w:rPr>
              <w:t>0.11</w:t>
            </w:r>
          </w:p>
        </w:tc>
        <w:tc>
          <w:tcPr>
            <w:tcW w:w="7248" w:type="dxa"/>
          </w:tcPr>
          <w:p w14:paraId="110C6174" w14:textId="77777777" w:rsidR="00000110" w:rsidRDefault="00D86F20" w:rsidP="00844271">
            <w:pPr>
              <w:rPr>
                <w:rFonts w:eastAsia="Times New Roman"/>
                <w:color w:val="000000"/>
              </w:rPr>
            </w:pPr>
            <w:r>
              <w:rPr>
                <w:rFonts w:eastAsia="Times New Roman"/>
                <w:color w:val="000000"/>
              </w:rPr>
              <w:t>The Headteacher stated that she felt that SeeSaw had transformed home learning and thanked James for all the hard work he had done to get it up and running. Governors also thanked James for the presentation and his hard work.</w:t>
            </w:r>
          </w:p>
          <w:p w14:paraId="189457F8" w14:textId="5EA16207" w:rsidR="00456992" w:rsidRDefault="00456992" w:rsidP="00844271">
            <w:pPr>
              <w:rPr>
                <w:rFonts w:eastAsia="Times New Roman"/>
                <w:color w:val="000000"/>
              </w:rPr>
            </w:pPr>
          </w:p>
        </w:tc>
        <w:tc>
          <w:tcPr>
            <w:tcW w:w="1524" w:type="dxa"/>
          </w:tcPr>
          <w:p w14:paraId="0DFF86A9" w14:textId="77777777" w:rsidR="00000110" w:rsidRPr="00C31049" w:rsidRDefault="00000110" w:rsidP="00C31049">
            <w:pPr>
              <w:rPr>
                <w:rFonts w:eastAsia="Times New Roman"/>
                <w:color w:val="000000"/>
              </w:rPr>
            </w:pPr>
          </w:p>
        </w:tc>
      </w:tr>
      <w:tr w:rsidR="009E62AB" w:rsidRPr="00C31049" w14:paraId="141F956E" w14:textId="77777777" w:rsidTr="009712B1">
        <w:tc>
          <w:tcPr>
            <w:tcW w:w="1151" w:type="dxa"/>
          </w:tcPr>
          <w:p w14:paraId="249A5FA7" w14:textId="77777777" w:rsidR="009E62AB" w:rsidRDefault="009E62AB" w:rsidP="00C31049">
            <w:pPr>
              <w:rPr>
                <w:rFonts w:eastAsia="Times New Roman"/>
                <w:color w:val="000000"/>
              </w:rPr>
            </w:pPr>
          </w:p>
        </w:tc>
        <w:tc>
          <w:tcPr>
            <w:tcW w:w="7248" w:type="dxa"/>
          </w:tcPr>
          <w:p w14:paraId="51544456" w14:textId="074F9D4A" w:rsidR="009E62AB" w:rsidRDefault="009E62AB" w:rsidP="009E62AB">
            <w:pPr>
              <w:jc w:val="center"/>
              <w:rPr>
                <w:rFonts w:eastAsia="Times New Roman"/>
                <w:color w:val="000000"/>
              </w:rPr>
            </w:pPr>
            <w:r>
              <w:rPr>
                <w:rFonts w:eastAsia="Times New Roman"/>
                <w:color w:val="000000"/>
              </w:rPr>
              <w:t>(James Dougal left the meeting)</w:t>
            </w:r>
          </w:p>
        </w:tc>
        <w:tc>
          <w:tcPr>
            <w:tcW w:w="1524" w:type="dxa"/>
          </w:tcPr>
          <w:p w14:paraId="28CE79B3" w14:textId="77777777" w:rsidR="009E62AB" w:rsidRPr="00C31049" w:rsidRDefault="009E62AB" w:rsidP="00C31049">
            <w:pPr>
              <w:rPr>
                <w:rFonts w:eastAsia="Times New Roman"/>
                <w:color w:val="000000"/>
              </w:rPr>
            </w:pPr>
          </w:p>
        </w:tc>
      </w:tr>
      <w:tr w:rsidR="00D86F20" w:rsidRPr="00C31049" w14:paraId="4E9E84F5" w14:textId="77777777" w:rsidTr="009712B1">
        <w:tc>
          <w:tcPr>
            <w:tcW w:w="1151" w:type="dxa"/>
          </w:tcPr>
          <w:p w14:paraId="728CF914" w14:textId="77777777" w:rsidR="00D86F20" w:rsidRDefault="00D86F20" w:rsidP="00C31049">
            <w:pPr>
              <w:rPr>
                <w:rFonts w:eastAsia="Times New Roman"/>
                <w:color w:val="000000"/>
              </w:rPr>
            </w:pPr>
          </w:p>
        </w:tc>
        <w:tc>
          <w:tcPr>
            <w:tcW w:w="7248" w:type="dxa"/>
          </w:tcPr>
          <w:p w14:paraId="253C6AE1" w14:textId="77777777" w:rsidR="00D86F20" w:rsidRDefault="00D86F20" w:rsidP="00844271">
            <w:pPr>
              <w:rPr>
                <w:rFonts w:eastAsia="Times New Roman"/>
                <w:color w:val="000000"/>
              </w:rPr>
            </w:pPr>
          </w:p>
        </w:tc>
        <w:tc>
          <w:tcPr>
            <w:tcW w:w="1524" w:type="dxa"/>
          </w:tcPr>
          <w:p w14:paraId="19DD01E6" w14:textId="77777777" w:rsidR="00D86F20" w:rsidRPr="00C31049" w:rsidRDefault="00D86F20" w:rsidP="00C31049">
            <w:pPr>
              <w:rPr>
                <w:rFonts w:eastAsia="Times New Roman"/>
                <w:color w:val="000000"/>
              </w:rPr>
            </w:pPr>
          </w:p>
        </w:tc>
      </w:tr>
      <w:tr w:rsidR="00C31049" w:rsidRPr="00C31049" w14:paraId="0A9590AD" w14:textId="77777777" w:rsidTr="009712B1">
        <w:tc>
          <w:tcPr>
            <w:tcW w:w="1151" w:type="dxa"/>
          </w:tcPr>
          <w:p w14:paraId="4EAF8092" w14:textId="060A7FE4" w:rsidR="00C31049" w:rsidRPr="00C31049" w:rsidRDefault="00C31049" w:rsidP="00C31049">
            <w:pPr>
              <w:rPr>
                <w:rFonts w:eastAsia="Times New Roman"/>
                <w:b/>
                <w:color w:val="000000"/>
              </w:rPr>
            </w:pPr>
            <w:r w:rsidRPr="00C31049">
              <w:rPr>
                <w:rFonts w:eastAsia="Times New Roman"/>
                <w:b/>
                <w:color w:val="000000"/>
              </w:rPr>
              <w:t>1</w:t>
            </w:r>
            <w:r w:rsidR="00627BF6">
              <w:rPr>
                <w:rFonts w:eastAsia="Times New Roman"/>
                <w:b/>
                <w:color w:val="000000"/>
              </w:rPr>
              <w:t>.00</w:t>
            </w:r>
          </w:p>
        </w:tc>
        <w:tc>
          <w:tcPr>
            <w:tcW w:w="7248" w:type="dxa"/>
          </w:tcPr>
          <w:p w14:paraId="3DE45374" w14:textId="77777777" w:rsidR="00C31049" w:rsidRPr="00C31049" w:rsidRDefault="00C31049" w:rsidP="009E62AB">
            <w:pPr>
              <w:rPr>
                <w:rFonts w:eastAsia="Times New Roman"/>
                <w:b/>
                <w:color w:val="000000"/>
              </w:rPr>
            </w:pPr>
            <w:r w:rsidRPr="00C31049">
              <w:rPr>
                <w:rFonts w:eastAsia="Times New Roman"/>
                <w:b/>
                <w:color w:val="000000"/>
              </w:rPr>
              <w:t>APOLOGIES FOR ABSENCE</w:t>
            </w:r>
          </w:p>
        </w:tc>
        <w:tc>
          <w:tcPr>
            <w:tcW w:w="1524" w:type="dxa"/>
          </w:tcPr>
          <w:p w14:paraId="7B6270FD" w14:textId="77777777" w:rsidR="00C31049" w:rsidRPr="00C31049" w:rsidRDefault="00C31049" w:rsidP="00C31049">
            <w:pPr>
              <w:rPr>
                <w:rFonts w:eastAsia="Times New Roman"/>
                <w:b/>
                <w:color w:val="000000"/>
              </w:rPr>
            </w:pPr>
          </w:p>
        </w:tc>
      </w:tr>
      <w:tr w:rsidR="00C31049" w:rsidRPr="00C31049" w14:paraId="3FBB1B15" w14:textId="77777777" w:rsidTr="009712B1">
        <w:tc>
          <w:tcPr>
            <w:tcW w:w="1151" w:type="dxa"/>
          </w:tcPr>
          <w:p w14:paraId="26DBEC94" w14:textId="5BD8FA09" w:rsidR="00C31049" w:rsidRPr="002E06C6" w:rsidRDefault="00627BF6" w:rsidP="00C31049">
            <w:pPr>
              <w:rPr>
                <w:rFonts w:eastAsia="Times New Roman"/>
                <w:color w:val="000000"/>
              </w:rPr>
            </w:pPr>
            <w:r w:rsidRPr="002E06C6">
              <w:rPr>
                <w:rFonts w:eastAsia="Times New Roman"/>
                <w:color w:val="000000"/>
              </w:rPr>
              <w:t>1.01</w:t>
            </w:r>
          </w:p>
        </w:tc>
        <w:tc>
          <w:tcPr>
            <w:tcW w:w="7248" w:type="dxa"/>
          </w:tcPr>
          <w:p w14:paraId="5E0FB84A" w14:textId="1D26BDB9" w:rsidR="00C31049" w:rsidRPr="00C31049" w:rsidRDefault="00627BF6" w:rsidP="00627BF6">
            <w:pPr>
              <w:outlineLvl w:val="0"/>
              <w:rPr>
                <w:rFonts w:eastAsia="Cambria" w:cs="Times New Roman"/>
                <w:b/>
                <w:lang w:val="en-US" w:eastAsia="en-US"/>
              </w:rPr>
            </w:pPr>
            <w:r>
              <w:rPr>
                <w:rFonts w:eastAsia="Times New Roman"/>
                <w:color w:val="000000"/>
              </w:rPr>
              <w:t xml:space="preserve">Chris Pratt had not sent apologies and the Chair would contact him to discuss this with him. </w:t>
            </w:r>
          </w:p>
        </w:tc>
        <w:tc>
          <w:tcPr>
            <w:tcW w:w="1524" w:type="dxa"/>
          </w:tcPr>
          <w:p w14:paraId="1C1DD683" w14:textId="77777777" w:rsidR="00C31049" w:rsidRPr="00C31049" w:rsidRDefault="00C31049" w:rsidP="00C31049">
            <w:pPr>
              <w:rPr>
                <w:rFonts w:eastAsia="Times New Roman"/>
                <w:b/>
                <w:color w:val="000000"/>
              </w:rPr>
            </w:pPr>
          </w:p>
        </w:tc>
      </w:tr>
      <w:tr w:rsidR="00C31049" w:rsidRPr="00C31049" w14:paraId="3494BB0F" w14:textId="77777777" w:rsidTr="009712B1">
        <w:tc>
          <w:tcPr>
            <w:tcW w:w="1151" w:type="dxa"/>
          </w:tcPr>
          <w:p w14:paraId="080AD703" w14:textId="77777777" w:rsidR="00C31049" w:rsidRPr="00C31049" w:rsidRDefault="00C31049" w:rsidP="00C31049">
            <w:pPr>
              <w:rPr>
                <w:rFonts w:eastAsia="Times New Roman"/>
                <w:b/>
                <w:color w:val="000000"/>
              </w:rPr>
            </w:pPr>
          </w:p>
        </w:tc>
        <w:tc>
          <w:tcPr>
            <w:tcW w:w="7248" w:type="dxa"/>
          </w:tcPr>
          <w:p w14:paraId="22E75486" w14:textId="77777777" w:rsidR="00C31049" w:rsidRPr="00C31049" w:rsidRDefault="00C31049" w:rsidP="00C31049">
            <w:pPr>
              <w:outlineLvl w:val="0"/>
              <w:rPr>
                <w:rFonts w:eastAsia="Times New Roman"/>
                <w:color w:val="000000"/>
              </w:rPr>
            </w:pPr>
          </w:p>
        </w:tc>
        <w:tc>
          <w:tcPr>
            <w:tcW w:w="1524" w:type="dxa"/>
          </w:tcPr>
          <w:p w14:paraId="1FA268A1" w14:textId="77777777" w:rsidR="00C31049" w:rsidRPr="00C31049" w:rsidRDefault="00C31049" w:rsidP="00C31049">
            <w:pPr>
              <w:rPr>
                <w:rFonts w:eastAsia="Times New Roman"/>
                <w:b/>
                <w:color w:val="000000"/>
              </w:rPr>
            </w:pPr>
          </w:p>
        </w:tc>
      </w:tr>
      <w:tr w:rsidR="00C31049" w:rsidRPr="00C31049" w14:paraId="3985267C" w14:textId="77777777" w:rsidTr="009712B1">
        <w:tc>
          <w:tcPr>
            <w:tcW w:w="1151" w:type="dxa"/>
          </w:tcPr>
          <w:p w14:paraId="48D90EBB" w14:textId="12A642F0" w:rsidR="00C31049" w:rsidRPr="00C31049" w:rsidRDefault="00C31049" w:rsidP="00C31049">
            <w:pPr>
              <w:rPr>
                <w:rFonts w:eastAsia="Times New Roman"/>
                <w:b/>
                <w:color w:val="000000"/>
              </w:rPr>
            </w:pPr>
            <w:r w:rsidRPr="00C31049">
              <w:rPr>
                <w:rFonts w:eastAsia="Times New Roman"/>
                <w:b/>
                <w:color w:val="000000"/>
              </w:rPr>
              <w:t>2</w:t>
            </w:r>
            <w:r w:rsidR="00627BF6">
              <w:rPr>
                <w:rFonts w:eastAsia="Times New Roman"/>
                <w:b/>
                <w:color w:val="000000"/>
              </w:rPr>
              <w:t>.00</w:t>
            </w:r>
          </w:p>
        </w:tc>
        <w:tc>
          <w:tcPr>
            <w:tcW w:w="7248" w:type="dxa"/>
          </w:tcPr>
          <w:p w14:paraId="4A17056F"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 xml:space="preserve">DECLARATION OF INTERESTS </w:t>
            </w:r>
          </w:p>
        </w:tc>
        <w:tc>
          <w:tcPr>
            <w:tcW w:w="1524" w:type="dxa"/>
          </w:tcPr>
          <w:p w14:paraId="70384392" w14:textId="77777777" w:rsidR="00C31049" w:rsidRPr="00C31049" w:rsidRDefault="00C31049" w:rsidP="00C31049">
            <w:pPr>
              <w:rPr>
                <w:rFonts w:eastAsia="Times New Roman"/>
                <w:b/>
                <w:color w:val="000000"/>
              </w:rPr>
            </w:pPr>
            <w:r w:rsidRPr="00C31049">
              <w:rPr>
                <w:rFonts w:ascii="Cambria" w:eastAsia="Cambria" w:hAnsi="Cambria" w:cs="Times New Roman"/>
                <w:noProof/>
              </w:rPr>
              <w:drawing>
                <wp:inline distT="0" distB="0" distL="0" distR="0" wp14:anchorId="0DC7D23F" wp14:editId="45D9605A">
                  <wp:extent cx="228600" cy="209550"/>
                  <wp:effectExtent l="0" t="0" r="0" b="0"/>
                  <wp:docPr id="1" name="Picture 29" title="Guidance documen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l="65138" t="25000" r="21805" b="60417"/>
                          <a:stretch>
                            <a:fillRect/>
                          </a:stretch>
                        </pic:blipFill>
                        <pic:spPr bwMode="auto">
                          <a:xfrm>
                            <a:off x="0" y="0"/>
                            <a:ext cx="228600" cy="209550"/>
                          </a:xfrm>
                          <a:prstGeom prst="rect">
                            <a:avLst/>
                          </a:prstGeom>
                          <a:noFill/>
                          <a:ln>
                            <a:noFill/>
                          </a:ln>
                        </pic:spPr>
                      </pic:pic>
                    </a:graphicData>
                  </a:graphic>
                </wp:inline>
              </w:drawing>
            </w:r>
          </w:p>
        </w:tc>
      </w:tr>
      <w:tr w:rsidR="00C31049" w:rsidRPr="00C31049" w14:paraId="71BB2C2F" w14:textId="77777777" w:rsidTr="009712B1">
        <w:tc>
          <w:tcPr>
            <w:tcW w:w="1151" w:type="dxa"/>
          </w:tcPr>
          <w:p w14:paraId="442232FF" w14:textId="0F62AD35" w:rsidR="00C31049" w:rsidRPr="002E06C6" w:rsidRDefault="00627BF6" w:rsidP="00C31049">
            <w:pPr>
              <w:rPr>
                <w:rFonts w:eastAsia="Times New Roman"/>
                <w:color w:val="000000"/>
              </w:rPr>
            </w:pPr>
            <w:r w:rsidRPr="002E06C6">
              <w:rPr>
                <w:rFonts w:eastAsia="Times New Roman"/>
                <w:color w:val="000000"/>
              </w:rPr>
              <w:t>2.01</w:t>
            </w:r>
          </w:p>
        </w:tc>
        <w:tc>
          <w:tcPr>
            <w:tcW w:w="7248" w:type="dxa"/>
          </w:tcPr>
          <w:p w14:paraId="2D2C2C25" w14:textId="4C41D21A" w:rsidR="00C31049" w:rsidRDefault="00627BF6" w:rsidP="00627BF6">
            <w:pPr>
              <w:rPr>
                <w:rFonts w:eastAsia="Times New Roman" w:cs="Times New Roman"/>
              </w:rPr>
            </w:pPr>
            <w:r w:rsidRPr="00627BF6">
              <w:rPr>
                <w:rFonts w:eastAsia="Times New Roman" w:cs="Times New Roman"/>
              </w:rPr>
              <w:t>There were no new declarations of interest</w:t>
            </w:r>
            <w:r>
              <w:rPr>
                <w:rFonts w:eastAsia="Times New Roman" w:cs="Times New Roman"/>
              </w:rPr>
              <w:t xml:space="preserve"> and the Headteacher informed the meeting that t</w:t>
            </w:r>
            <w:r w:rsidR="00C31049" w:rsidRPr="00C31049">
              <w:rPr>
                <w:rFonts w:eastAsia="Times New Roman" w:cs="Times New Roman"/>
              </w:rPr>
              <w:t xml:space="preserve">he Governors’ page on the school website </w:t>
            </w:r>
            <w:r>
              <w:rPr>
                <w:rFonts w:eastAsia="Times New Roman" w:cs="Times New Roman"/>
              </w:rPr>
              <w:t>had been updated</w:t>
            </w:r>
            <w:r w:rsidR="00C31049" w:rsidRPr="00C31049">
              <w:rPr>
                <w:rFonts w:eastAsia="Times New Roman" w:cs="Times New Roman"/>
              </w:rPr>
              <w:t xml:space="preserve">. </w:t>
            </w:r>
          </w:p>
          <w:p w14:paraId="1BB8588A" w14:textId="004D098B" w:rsidR="00627BF6" w:rsidRPr="00C31049" w:rsidRDefault="00627BF6" w:rsidP="00627BF6">
            <w:pPr>
              <w:rPr>
                <w:rFonts w:eastAsia="Times New Roman" w:cs="Times New Roman"/>
              </w:rPr>
            </w:pPr>
          </w:p>
        </w:tc>
        <w:tc>
          <w:tcPr>
            <w:tcW w:w="1524" w:type="dxa"/>
          </w:tcPr>
          <w:p w14:paraId="0A296959" w14:textId="77777777" w:rsidR="00C31049" w:rsidRPr="00C31049" w:rsidRDefault="00C31049" w:rsidP="00C31049">
            <w:pPr>
              <w:rPr>
                <w:rFonts w:eastAsia="Times New Roman"/>
                <w:b/>
                <w:color w:val="000000"/>
              </w:rPr>
            </w:pPr>
          </w:p>
        </w:tc>
      </w:tr>
      <w:tr w:rsidR="00627BF6" w:rsidRPr="00C31049" w14:paraId="191CC229" w14:textId="77777777" w:rsidTr="009712B1">
        <w:tc>
          <w:tcPr>
            <w:tcW w:w="1151" w:type="dxa"/>
          </w:tcPr>
          <w:p w14:paraId="39BB43F7" w14:textId="579B90AF" w:rsidR="00627BF6" w:rsidRPr="002E06C6" w:rsidRDefault="00627BF6" w:rsidP="00C31049">
            <w:pPr>
              <w:rPr>
                <w:rFonts w:eastAsia="Times New Roman"/>
                <w:color w:val="000000"/>
              </w:rPr>
            </w:pPr>
            <w:r w:rsidRPr="002E06C6">
              <w:rPr>
                <w:rFonts w:eastAsia="Times New Roman"/>
                <w:color w:val="000000"/>
              </w:rPr>
              <w:t>2.02</w:t>
            </w:r>
          </w:p>
        </w:tc>
        <w:tc>
          <w:tcPr>
            <w:tcW w:w="7248" w:type="dxa"/>
          </w:tcPr>
          <w:p w14:paraId="602B3445" w14:textId="45974E63" w:rsidR="00627BF6" w:rsidRPr="00627BF6" w:rsidRDefault="00627BF6" w:rsidP="00627BF6">
            <w:pPr>
              <w:rPr>
                <w:rFonts w:eastAsia="Times New Roman" w:cs="Times New Roman"/>
              </w:rPr>
            </w:pPr>
            <w:r>
              <w:rPr>
                <w:rFonts w:eastAsia="Times New Roman" w:cs="Times New Roman"/>
              </w:rPr>
              <w:t>The Chair and the Headteachers would be meeting on Friday 6 November 2020</w:t>
            </w:r>
            <w:r w:rsidR="007E6137">
              <w:rPr>
                <w:rFonts w:eastAsia="Times New Roman" w:cs="Times New Roman"/>
              </w:rPr>
              <w:t xml:space="preserve"> to collate all the responses and any outstanding declarations would be chased up.</w:t>
            </w:r>
          </w:p>
        </w:tc>
        <w:tc>
          <w:tcPr>
            <w:tcW w:w="1524" w:type="dxa"/>
          </w:tcPr>
          <w:p w14:paraId="20BE515F" w14:textId="77777777" w:rsidR="00121074" w:rsidRDefault="007E6137" w:rsidP="00C31049">
            <w:pPr>
              <w:rPr>
                <w:rFonts w:eastAsia="Times New Roman"/>
                <w:b/>
                <w:color w:val="000000"/>
              </w:rPr>
            </w:pPr>
            <w:r>
              <w:rPr>
                <w:rFonts w:eastAsia="Times New Roman"/>
                <w:b/>
                <w:color w:val="000000"/>
              </w:rPr>
              <w:t xml:space="preserve">Chair </w:t>
            </w:r>
          </w:p>
          <w:p w14:paraId="748122B0" w14:textId="40445B0A" w:rsidR="00627BF6" w:rsidRPr="00C31049" w:rsidRDefault="007E6137" w:rsidP="00C31049">
            <w:pPr>
              <w:rPr>
                <w:rFonts w:eastAsia="Times New Roman"/>
                <w:b/>
                <w:color w:val="000000"/>
              </w:rPr>
            </w:pPr>
            <w:r>
              <w:rPr>
                <w:rFonts w:eastAsia="Times New Roman"/>
                <w:b/>
                <w:color w:val="000000"/>
              </w:rPr>
              <w:t>Head</w:t>
            </w:r>
          </w:p>
        </w:tc>
      </w:tr>
      <w:tr w:rsidR="00C31049" w:rsidRPr="00C31049" w14:paraId="79A3C6AB" w14:textId="77777777" w:rsidTr="009712B1">
        <w:tc>
          <w:tcPr>
            <w:tcW w:w="1151" w:type="dxa"/>
          </w:tcPr>
          <w:p w14:paraId="349AF166" w14:textId="77777777" w:rsidR="00C31049" w:rsidRPr="00C31049" w:rsidRDefault="00C31049" w:rsidP="00C31049">
            <w:pPr>
              <w:rPr>
                <w:rFonts w:eastAsia="Times New Roman"/>
                <w:b/>
                <w:color w:val="000000"/>
              </w:rPr>
            </w:pPr>
          </w:p>
        </w:tc>
        <w:tc>
          <w:tcPr>
            <w:tcW w:w="7248" w:type="dxa"/>
          </w:tcPr>
          <w:p w14:paraId="372BA64E" w14:textId="77777777" w:rsidR="00C31049" w:rsidRPr="00C31049" w:rsidRDefault="00C31049" w:rsidP="00C31049">
            <w:pPr>
              <w:rPr>
                <w:rFonts w:eastAsia="Times New Roman" w:cs="Times New Roman"/>
                <w:color w:val="000000"/>
              </w:rPr>
            </w:pPr>
          </w:p>
        </w:tc>
        <w:tc>
          <w:tcPr>
            <w:tcW w:w="1524" w:type="dxa"/>
          </w:tcPr>
          <w:p w14:paraId="2097C66B" w14:textId="77777777" w:rsidR="00C31049" w:rsidRPr="00C31049" w:rsidRDefault="00C31049" w:rsidP="00C31049">
            <w:pPr>
              <w:rPr>
                <w:rFonts w:eastAsia="Times New Roman"/>
                <w:b/>
                <w:color w:val="000000"/>
              </w:rPr>
            </w:pPr>
          </w:p>
        </w:tc>
      </w:tr>
      <w:tr w:rsidR="00C31049" w:rsidRPr="00C31049" w14:paraId="619A31D6" w14:textId="77777777" w:rsidTr="009712B1">
        <w:tc>
          <w:tcPr>
            <w:tcW w:w="1151" w:type="dxa"/>
          </w:tcPr>
          <w:p w14:paraId="1B09791F" w14:textId="69E90631" w:rsidR="00C31049" w:rsidRPr="00C31049" w:rsidRDefault="00C31049" w:rsidP="00C31049">
            <w:pPr>
              <w:rPr>
                <w:rFonts w:eastAsia="Times New Roman"/>
                <w:b/>
                <w:color w:val="000000"/>
              </w:rPr>
            </w:pPr>
            <w:r w:rsidRPr="00C31049">
              <w:rPr>
                <w:rFonts w:eastAsia="Times New Roman"/>
                <w:b/>
                <w:color w:val="000000"/>
              </w:rPr>
              <w:t>3</w:t>
            </w:r>
            <w:r w:rsidR="00456992">
              <w:rPr>
                <w:rFonts w:eastAsia="Times New Roman"/>
                <w:b/>
                <w:color w:val="000000"/>
              </w:rPr>
              <w:t>.00</w:t>
            </w:r>
          </w:p>
        </w:tc>
        <w:tc>
          <w:tcPr>
            <w:tcW w:w="7248" w:type="dxa"/>
          </w:tcPr>
          <w:p w14:paraId="55785C6C"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MEMBERSHIP MATTERS</w:t>
            </w:r>
          </w:p>
        </w:tc>
        <w:tc>
          <w:tcPr>
            <w:tcW w:w="1524" w:type="dxa"/>
          </w:tcPr>
          <w:p w14:paraId="057E83FD" w14:textId="77777777" w:rsidR="00C31049" w:rsidRPr="00C31049" w:rsidRDefault="00C31049" w:rsidP="00C31049">
            <w:pPr>
              <w:rPr>
                <w:rFonts w:eastAsia="Times New Roman"/>
                <w:b/>
                <w:color w:val="000000"/>
              </w:rPr>
            </w:pPr>
          </w:p>
        </w:tc>
      </w:tr>
      <w:tr w:rsidR="002E06C6" w:rsidRPr="00C31049" w14:paraId="497C1371" w14:textId="77777777" w:rsidTr="009712B1">
        <w:tc>
          <w:tcPr>
            <w:tcW w:w="1151" w:type="dxa"/>
          </w:tcPr>
          <w:p w14:paraId="109396F1" w14:textId="2B9F8674" w:rsidR="002E06C6" w:rsidRPr="00456992" w:rsidRDefault="00456992" w:rsidP="00C31049">
            <w:pPr>
              <w:rPr>
                <w:rFonts w:eastAsia="Times New Roman"/>
                <w:color w:val="000000"/>
              </w:rPr>
            </w:pPr>
            <w:r w:rsidRPr="00456992">
              <w:rPr>
                <w:rFonts w:eastAsia="Times New Roman"/>
                <w:color w:val="000000"/>
              </w:rPr>
              <w:t>3.01</w:t>
            </w:r>
          </w:p>
        </w:tc>
        <w:tc>
          <w:tcPr>
            <w:tcW w:w="7248" w:type="dxa"/>
          </w:tcPr>
          <w:p w14:paraId="55404C30" w14:textId="77777777" w:rsidR="002E06C6" w:rsidRDefault="002E06C6" w:rsidP="002E06C6">
            <w:pPr>
              <w:rPr>
                <w:rFonts w:eastAsia="Cambria"/>
              </w:rPr>
            </w:pPr>
            <w:r>
              <w:rPr>
                <w:rFonts w:eastAsia="Times New Roman"/>
                <w:color w:val="000000"/>
              </w:rPr>
              <w:t xml:space="preserve">The Chair had reposted the </w:t>
            </w:r>
            <w:r w:rsidRPr="00456992">
              <w:rPr>
                <w:rFonts w:eastAsia="Times New Roman"/>
              </w:rPr>
              <w:t>four co-opted</w:t>
            </w:r>
            <w:r w:rsidRPr="00456992">
              <w:rPr>
                <w:rFonts w:eastAsia="Times New Roman"/>
                <w:b/>
              </w:rPr>
              <w:t xml:space="preserve"> </w:t>
            </w:r>
            <w:r>
              <w:rPr>
                <w:rFonts w:eastAsia="Times New Roman"/>
                <w:color w:val="000000"/>
              </w:rPr>
              <w:t>governor vacancies on:</w:t>
            </w:r>
            <w:r w:rsidRPr="00C31049">
              <w:rPr>
                <w:sz w:val="22"/>
                <w:szCs w:val="22"/>
                <w:lang w:eastAsia="en-US"/>
              </w:rPr>
              <w:t xml:space="preserve"> </w:t>
            </w:r>
            <w:hyperlink r:id="rId9" w:tooltip="Inspiring governance" w:history="1">
              <w:r w:rsidRPr="00C31049">
                <w:rPr>
                  <w:rFonts w:eastAsia="Cambria"/>
                  <w:color w:val="0000FF"/>
                  <w:u w:val="single"/>
                </w:rPr>
                <w:t>www.inspiringgovernence.org</w:t>
              </w:r>
            </w:hyperlink>
            <w:r w:rsidRPr="00C31049">
              <w:rPr>
                <w:rFonts w:eastAsia="Cambria"/>
              </w:rPr>
              <w:t xml:space="preserve"> </w:t>
            </w:r>
            <w:r>
              <w:rPr>
                <w:rFonts w:eastAsia="Cambria"/>
              </w:rPr>
              <w:t xml:space="preserve">and </w:t>
            </w:r>
            <w:hyperlink r:id="rId10" w:tooltip="Governors for schools" w:history="1">
              <w:r w:rsidRPr="00C31049">
                <w:rPr>
                  <w:rFonts w:eastAsia="Cambria"/>
                  <w:color w:val="0000FF"/>
                  <w:u w:val="single"/>
                </w:rPr>
                <w:t>www.governorsforschools.org</w:t>
              </w:r>
            </w:hyperlink>
            <w:r w:rsidRPr="00C31049">
              <w:rPr>
                <w:rFonts w:eastAsia="Cambria"/>
              </w:rPr>
              <w:t xml:space="preserve">.  </w:t>
            </w:r>
            <w:r>
              <w:rPr>
                <w:rFonts w:eastAsia="Cambria"/>
              </w:rPr>
              <w:t>There had been expressions of interest from four people an inspiring governance were contacting the people to ask them to contact the chair.</w:t>
            </w:r>
          </w:p>
          <w:p w14:paraId="0912601D" w14:textId="77777777" w:rsidR="002E06C6" w:rsidRPr="00C31049" w:rsidRDefault="002E06C6" w:rsidP="00C31049">
            <w:pPr>
              <w:rPr>
                <w:rFonts w:eastAsia="Times New Roman" w:cs="Times New Roman"/>
                <w:b/>
                <w:color w:val="000000"/>
              </w:rPr>
            </w:pPr>
          </w:p>
        </w:tc>
        <w:tc>
          <w:tcPr>
            <w:tcW w:w="1524" w:type="dxa"/>
          </w:tcPr>
          <w:p w14:paraId="20FDF3BB" w14:textId="77777777" w:rsidR="002E06C6" w:rsidRPr="00C31049" w:rsidRDefault="002E06C6" w:rsidP="00C31049">
            <w:pPr>
              <w:rPr>
                <w:rFonts w:eastAsia="Times New Roman"/>
                <w:b/>
                <w:color w:val="000000"/>
              </w:rPr>
            </w:pPr>
          </w:p>
        </w:tc>
      </w:tr>
      <w:tr w:rsidR="002E06C6" w:rsidRPr="00C31049" w14:paraId="3D204F56" w14:textId="77777777" w:rsidTr="009712B1">
        <w:tc>
          <w:tcPr>
            <w:tcW w:w="1151" w:type="dxa"/>
          </w:tcPr>
          <w:p w14:paraId="350E2968" w14:textId="21F5E543" w:rsidR="002E06C6" w:rsidRPr="00456992" w:rsidRDefault="00456992" w:rsidP="00C31049">
            <w:pPr>
              <w:rPr>
                <w:rFonts w:eastAsia="Times New Roman"/>
                <w:color w:val="000000"/>
              </w:rPr>
            </w:pPr>
            <w:r w:rsidRPr="00456992">
              <w:rPr>
                <w:rFonts w:eastAsia="Times New Roman"/>
                <w:color w:val="000000"/>
              </w:rPr>
              <w:t>3.02</w:t>
            </w:r>
          </w:p>
        </w:tc>
        <w:tc>
          <w:tcPr>
            <w:tcW w:w="7248" w:type="dxa"/>
          </w:tcPr>
          <w:p w14:paraId="5608A3CB" w14:textId="77777777" w:rsidR="002E06C6" w:rsidRDefault="002E06C6" w:rsidP="002E06C6">
            <w:pPr>
              <w:rPr>
                <w:rFonts w:eastAsia="Times New Roman"/>
                <w:color w:val="000000"/>
              </w:rPr>
            </w:pPr>
            <w:r>
              <w:rPr>
                <w:rFonts w:eastAsia="Times New Roman"/>
                <w:color w:val="000000"/>
              </w:rPr>
              <w:t>Julia Britton had emailed the contact from Graham Poucher but had no reply and governors felt that they should not pursue this.</w:t>
            </w:r>
          </w:p>
          <w:p w14:paraId="7B57543E" w14:textId="02970602" w:rsidR="00456992" w:rsidRDefault="00456992" w:rsidP="002E06C6">
            <w:pPr>
              <w:rPr>
                <w:rFonts w:eastAsia="Times New Roman"/>
                <w:color w:val="000000"/>
              </w:rPr>
            </w:pPr>
          </w:p>
        </w:tc>
        <w:tc>
          <w:tcPr>
            <w:tcW w:w="1524" w:type="dxa"/>
          </w:tcPr>
          <w:p w14:paraId="6047CA14" w14:textId="77777777" w:rsidR="002E06C6" w:rsidRPr="00C31049" w:rsidRDefault="002E06C6" w:rsidP="00C31049">
            <w:pPr>
              <w:rPr>
                <w:rFonts w:eastAsia="Times New Roman"/>
                <w:b/>
                <w:color w:val="000000"/>
              </w:rPr>
            </w:pPr>
          </w:p>
        </w:tc>
      </w:tr>
      <w:tr w:rsidR="002E06C6" w:rsidRPr="00C31049" w14:paraId="0DEC4E1A" w14:textId="77777777" w:rsidTr="009712B1">
        <w:tc>
          <w:tcPr>
            <w:tcW w:w="1151" w:type="dxa"/>
          </w:tcPr>
          <w:p w14:paraId="06BF9782" w14:textId="7168FC00" w:rsidR="002E06C6" w:rsidRPr="00456992" w:rsidRDefault="00456992" w:rsidP="00C31049">
            <w:pPr>
              <w:rPr>
                <w:rFonts w:eastAsia="Times New Roman"/>
                <w:color w:val="000000"/>
              </w:rPr>
            </w:pPr>
            <w:r w:rsidRPr="00456992">
              <w:rPr>
                <w:rFonts w:eastAsia="Times New Roman"/>
                <w:color w:val="000000"/>
              </w:rPr>
              <w:t>3.03</w:t>
            </w:r>
          </w:p>
        </w:tc>
        <w:tc>
          <w:tcPr>
            <w:tcW w:w="7248" w:type="dxa"/>
          </w:tcPr>
          <w:p w14:paraId="7060965A" w14:textId="77777777" w:rsidR="002E06C6" w:rsidRDefault="002E06C6" w:rsidP="002E06C6">
            <w:pPr>
              <w:rPr>
                <w:rFonts w:eastAsia="Times New Roman"/>
                <w:color w:val="000000"/>
              </w:rPr>
            </w:pPr>
            <w:r>
              <w:rPr>
                <w:rFonts w:eastAsia="Times New Roman"/>
                <w:color w:val="000000"/>
              </w:rPr>
              <w:t>The Headteacher had approached a few options but no one had come forward as yet</w:t>
            </w:r>
            <w:r w:rsidR="00456992">
              <w:rPr>
                <w:rFonts w:eastAsia="Times New Roman"/>
                <w:color w:val="000000"/>
              </w:rPr>
              <w:t>.</w:t>
            </w:r>
          </w:p>
          <w:p w14:paraId="7F23F744" w14:textId="24807DA3" w:rsidR="00456992" w:rsidRDefault="00456992" w:rsidP="002E06C6">
            <w:pPr>
              <w:rPr>
                <w:rFonts w:eastAsia="Times New Roman"/>
                <w:color w:val="000000"/>
              </w:rPr>
            </w:pPr>
          </w:p>
        </w:tc>
        <w:tc>
          <w:tcPr>
            <w:tcW w:w="1524" w:type="dxa"/>
          </w:tcPr>
          <w:p w14:paraId="21D1EFE1" w14:textId="77777777" w:rsidR="002E06C6" w:rsidRPr="00C31049" w:rsidRDefault="002E06C6" w:rsidP="00C31049">
            <w:pPr>
              <w:rPr>
                <w:rFonts w:eastAsia="Times New Roman"/>
                <w:b/>
                <w:color w:val="000000"/>
              </w:rPr>
            </w:pPr>
          </w:p>
        </w:tc>
      </w:tr>
      <w:tr w:rsidR="00C31049" w:rsidRPr="00456992" w14:paraId="0CCFC662" w14:textId="77777777" w:rsidTr="009712B1">
        <w:tc>
          <w:tcPr>
            <w:tcW w:w="1151" w:type="dxa"/>
          </w:tcPr>
          <w:p w14:paraId="7376D008" w14:textId="639882D6" w:rsidR="00C31049" w:rsidRPr="00456992" w:rsidRDefault="00456992" w:rsidP="00C31049">
            <w:pPr>
              <w:rPr>
                <w:rFonts w:eastAsia="Times New Roman"/>
                <w:color w:val="000000"/>
              </w:rPr>
            </w:pPr>
            <w:r w:rsidRPr="00456992">
              <w:rPr>
                <w:rFonts w:eastAsia="Times New Roman"/>
                <w:color w:val="000000"/>
              </w:rPr>
              <w:t>3.04</w:t>
            </w:r>
          </w:p>
        </w:tc>
        <w:tc>
          <w:tcPr>
            <w:tcW w:w="7248" w:type="dxa"/>
          </w:tcPr>
          <w:p w14:paraId="4474E71E" w14:textId="77777777" w:rsidR="00456992" w:rsidRDefault="002E06C6" w:rsidP="00456992">
            <w:pPr>
              <w:rPr>
                <w:rFonts w:eastAsia="Times New Roman"/>
                <w:color w:val="000000"/>
              </w:rPr>
            </w:pPr>
            <w:r w:rsidRPr="00456992">
              <w:rPr>
                <w:rFonts w:eastAsia="Times New Roman"/>
                <w:color w:val="000000"/>
              </w:rPr>
              <w:t>The Headteacher confirmed</w:t>
            </w:r>
            <w:r w:rsidR="00C31049" w:rsidRPr="00456992">
              <w:rPr>
                <w:rFonts w:eastAsia="Times New Roman"/>
                <w:color w:val="000000"/>
              </w:rPr>
              <w:t xml:space="preserve"> DBS check and a section 128 check </w:t>
            </w:r>
            <w:r w:rsidRPr="00456992">
              <w:rPr>
                <w:rFonts w:eastAsia="Times New Roman"/>
                <w:color w:val="000000"/>
              </w:rPr>
              <w:t xml:space="preserve">had </w:t>
            </w:r>
            <w:r w:rsidR="00C31049" w:rsidRPr="00456992">
              <w:rPr>
                <w:rFonts w:eastAsia="Times New Roman"/>
                <w:color w:val="000000"/>
              </w:rPr>
              <w:t>be</w:t>
            </w:r>
            <w:r w:rsidRPr="00456992">
              <w:rPr>
                <w:rFonts w:eastAsia="Times New Roman"/>
                <w:color w:val="000000"/>
              </w:rPr>
              <w:t>en</w:t>
            </w:r>
            <w:r w:rsidR="00C31049" w:rsidRPr="00456992">
              <w:rPr>
                <w:rFonts w:eastAsia="Times New Roman"/>
                <w:color w:val="000000"/>
              </w:rPr>
              <w:t xml:space="preserve"> completed for </w:t>
            </w:r>
            <w:r w:rsidRPr="00456992">
              <w:rPr>
                <w:rFonts w:eastAsia="Times New Roman"/>
                <w:color w:val="000000"/>
              </w:rPr>
              <w:t>Reena Sharma</w:t>
            </w:r>
            <w:r w:rsidR="00C31049" w:rsidRPr="00456992">
              <w:rPr>
                <w:rFonts w:eastAsia="Times New Roman"/>
                <w:color w:val="000000"/>
              </w:rPr>
              <w:t xml:space="preserve"> within 21 days of appointment.</w:t>
            </w:r>
          </w:p>
          <w:p w14:paraId="0692AFBC" w14:textId="53D33D71" w:rsidR="00C31049" w:rsidRPr="00456992" w:rsidRDefault="00C31049" w:rsidP="00456992">
            <w:pPr>
              <w:rPr>
                <w:rFonts w:eastAsia="Times New Roman"/>
                <w:color w:val="FF0000"/>
              </w:rPr>
            </w:pPr>
            <w:r w:rsidRPr="00456992">
              <w:rPr>
                <w:rFonts w:eastAsia="Times New Roman"/>
                <w:color w:val="000000"/>
              </w:rPr>
              <w:lastRenderedPageBreak/>
              <w:t xml:space="preserve"> </w:t>
            </w:r>
          </w:p>
        </w:tc>
        <w:tc>
          <w:tcPr>
            <w:tcW w:w="1524" w:type="dxa"/>
          </w:tcPr>
          <w:p w14:paraId="446C60F1" w14:textId="77777777" w:rsidR="00C31049" w:rsidRPr="00456992" w:rsidRDefault="00C31049" w:rsidP="00C31049">
            <w:pPr>
              <w:rPr>
                <w:rFonts w:eastAsia="Times New Roman"/>
                <w:color w:val="000000"/>
              </w:rPr>
            </w:pPr>
          </w:p>
        </w:tc>
      </w:tr>
      <w:tr w:rsidR="00C31049" w:rsidRPr="00C31049" w14:paraId="538D6A93" w14:textId="77777777" w:rsidTr="009712B1">
        <w:tc>
          <w:tcPr>
            <w:tcW w:w="1151" w:type="dxa"/>
          </w:tcPr>
          <w:p w14:paraId="19FA665C" w14:textId="6CE028E0" w:rsidR="00C31049" w:rsidRPr="00456992" w:rsidRDefault="00456992" w:rsidP="00C31049">
            <w:pPr>
              <w:rPr>
                <w:rFonts w:eastAsia="Times New Roman"/>
                <w:color w:val="000000"/>
              </w:rPr>
            </w:pPr>
            <w:r w:rsidRPr="00456992">
              <w:rPr>
                <w:rFonts w:eastAsia="Times New Roman"/>
                <w:color w:val="000000"/>
              </w:rPr>
              <w:t>3.05</w:t>
            </w:r>
          </w:p>
        </w:tc>
        <w:tc>
          <w:tcPr>
            <w:tcW w:w="7248" w:type="dxa"/>
          </w:tcPr>
          <w:p w14:paraId="36359936" w14:textId="556F7B7A" w:rsidR="00C31049" w:rsidRPr="00C31049" w:rsidRDefault="00456992" w:rsidP="00C31049">
            <w:pPr>
              <w:rPr>
                <w:rFonts w:eastAsia="Times New Roman" w:cs="Times New Roman"/>
                <w:color w:val="000000"/>
              </w:rPr>
            </w:pPr>
            <w:r>
              <w:rPr>
                <w:rFonts w:eastAsia="Times New Roman" w:cs="Times New Roman"/>
                <w:color w:val="000000"/>
              </w:rPr>
              <w:t>The Chair asked governors to keep looking for potential candidate and reiterated that she would send out information to anyone if requested.</w:t>
            </w:r>
          </w:p>
        </w:tc>
        <w:tc>
          <w:tcPr>
            <w:tcW w:w="1524" w:type="dxa"/>
          </w:tcPr>
          <w:p w14:paraId="41437287" w14:textId="435824A8" w:rsidR="00C31049" w:rsidRPr="00C31049" w:rsidRDefault="00121074" w:rsidP="00C31049">
            <w:pPr>
              <w:rPr>
                <w:rFonts w:eastAsia="Times New Roman"/>
                <w:b/>
                <w:color w:val="000000"/>
              </w:rPr>
            </w:pPr>
            <w:r>
              <w:rPr>
                <w:rFonts w:eastAsia="Times New Roman"/>
                <w:b/>
                <w:color w:val="000000"/>
              </w:rPr>
              <w:t>Governors</w:t>
            </w:r>
          </w:p>
        </w:tc>
      </w:tr>
      <w:tr w:rsidR="00456992" w:rsidRPr="00C31049" w14:paraId="50EAAD56" w14:textId="77777777" w:rsidTr="009712B1">
        <w:tc>
          <w:tcPr>
            <w:tcW w:w="1151" w:type="dxa"/>
          </w:tcPr>
          <w:p w14:paraId="459DABA6" w14:textId="77777777" w:rsidR="00456992" w:rsidRPr="00C31049" w:rsidRDefault="00456992" w:rsidP="00C31049">
            <w:pPr>
              <w:rPr>
                <w:rFonts w:eastAsia="Times New Roman"/>
                <w:b/>
                <w:color w:val="000000"/>
              </w:rPr>
            </w:pPr>
          </w:p>
        </w:tc>
        <w:tc>
          <w:tcPr>
            <w:tcW w:w="7248" w:type="dxa"/>
          </w:tcPr>
          <w:p w14:paraId="4CCEE5E2" w14:textId="77777777" w:rsidR="00456992" w:rsidRDefault="00456992" w:rsidP="00C31049">
            <w:pPr>
              <w:rPr>
                <w:rFonts w:eastAsia="Times New Roman" w:cs="Times New Roman"/>
                <w:color w:val="000000"/>
              </w:rPr>
            </w:pPr>
          </w:p>
        </w:tc>
        <w:tc>
          <w:tcPr>
            <w:tcW w:w="1524" w:type="dxa"/>
          </w:tcPr>
          <w:p w14:paraId="3855DC21" w14:textId="77777777" w:rsidR="00456992" w:rsidRPr="00C31049" w:rsidRDefault="00456992" w:rsidP="00C31049">
            <w:pPr>
              <w:rPr>
                <w:rFonts w:eastAsia="Times New Roman"/>
                <w:b/>
                <w:color w:val="000000"/>
              </w:rPr>
            </w:pPr>
          </w:p>
        </w:tc>
      </w:tr>
      <w:tr w:rsidR="00C31049" w:rsidRPr="00C31049" w14:paraId="3DE795F3" w14:textId="77777777" w:rsidTr="009712B1">
        <w:tc>
          <w:tcPr>
            <w:tcW w:w="1151" w:type="dxa"/>
          </w:tcPr>
          <w:p w14:paraId="733E78D1" w14:textId="3E21C44D" w:rsidR="00C31049" w:rsidRPr="00C31049" w:rsidRDefault="00C31049" w:rsidP="00C31049">
            <w:pPr>
              <w:rPr>
                <w:rFonts w:eastAsia="Times New Roman"/>
                <w:b/>
                <w:color w:val="000000"/>
              </w:rPr>
            </w:pPr>
            <w:r w:rsidRPr="00C31049">
              <w:rPr>
                <w:rFonts w:eastAsia="Times New Roman"/>
                <w:b/>
                <w:color w:val="000000"/>
              </w:rPr>
              <w:t>4</w:t>
            </w:r>
            <w:r w:rsidR="00627BF6">
              <w:rPr>
                <w:rFonts w:eastAsia="Times New Roman"/>
                <w:b/>
                <w:color w:val="000000"/>
              </w:rPr>
              <w:t>.00</w:t>
            </w:r>
          </w:p>
        </w:tc>
        <w:tc>
          <w:tcPr>
            <w:tcW w:w="7248" w:type="dxa"/>
          </w:tcPr>
          <w:p w14:paraId="3EADEDF3"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MINUTES OF THE LAST MEETING</w:t>
            </w:r>
          </w:p>
        </w:tc>
        <w:tc>
          <w:tcPr>
            <w:tcW w:w="1524" w:type="dxa"/>
          </w:tcPr>
          <w:p w14:paraId="318E5F37" w14:textId="77777777" w:rsidR="00C31049" w:rsidRPr="00C31049" w:rsidRDefault="00C31049" w:rsidP="00C31049">
            <w:pPr>
              <w:rPr>
                <w:rFonts w:eastAsia="Times New Roman"/>
                <w:b/>
                <w:color w:val="000000"/>
              </w:rPr>
            </w:pPr>
          </w:p>
        </w:tc>
      </w:tr>
      <w:tr w:rsidR="00C31049" w:rsidRPr="00C31049" w14:paraId="6D3D847F" w14:textId="77777777" w:rsidTr="009712B1">
        <w:tc>
          <w:tcPr>
            <w:tcW w:w="1151" w:type="dxa"/>
          </w:tcPr>
          <w:p w14:paraId="7870645D" w14:textId="04F38C99" w:rsidR="00C31049" w:rsidRPr="00C31049" w:rsidRDefault="00627BF6" w:rsidP="00C31049">
            <w:pPr>
              <w:rPr>
                <w:rFonts w:eastAsia="Times New Roman"/>
                <w:color w:val="000000"/>
              </w:rPr>
            </w:pPr>
            <w:r>
              <w:rPr>
                <w:rFonts w:eastAsia="Times New Roman"/>
                <w:color w:val="000000"/>
              </w:rPr>
              <w:t>4.01</w:t>
            </w:r>
          </w:p>
        </w:tc>
        <w:tc>
          <w:tcPr>
            <w:tcW w:w="7248" w:type="dxa"/>
          </w:tcPr>
          <w:p w14:paraId="6B83093C" w14:textId="77777777" w:rsidR="00627BF6" w:rsidRPr="00627BF6" w:rsidRDefault="00627BF6" w:rsidP="00627BF6">
            <w:pPr>
              <w:rPr>
                <w:rFonts w:eastAsia="Times New Roman"/>
                <w:b/>
                <w:color w:val="000000"/>
              </w:rPr>
            </w:pPr>
            <w:r w:rsidRPr="00627BF6">
              <w:rPr>
                <w:rFonts w:eastAsia="Times New Roman"/>
                <w:b/>
                <w:color w:val="000000"/>
              </w:rPr>
              <w:t xml:space="preserve">Resolved:  </w:t>
            </w:r>
          </w:p>
          <w:p w14:paraId="0F6E406A" w14:textId="4ABC8AB3" w:rsidR="00C31049" w:rsidRDefault="00627BF6" w:rsidP="00627BF6">
            <w:pPr>
              <w:rPr>
                <w:rFonts w:eastAsia="Times New Roman"/>
                <w:color w:val="000000"/>
              </w:rPr>
            </w:pPr>
            <w:r w:rsidRPr="00627BF6">
              <w:rPr>
                <w:rFonts w:eastAsia="Times New Roman"/>
                <w:color w:val="000000"/>
              </w:rPr>
              <w:t xml:space="preserve">That the minutes of the meeting held on </w:t>
            </w:r>
            <w:r>
              <w:rPr>
                <w:rFonts w:eastAsia="Times New Roman"/>
                <w:color w:val="000000"/>
              </w:rPr>
              <w:t>14</w:t>
            </w:r>
            <w:r w:rsidRPr="00627BF6">
              <w:rPr>
                <w:rFonts w:eastAsia="Times New Roman"/>
                <w:color w:val="000000"/>
              </w:rPr>
              <w:t xml:space="preserve"> </w:t>
            </w:r>
            <w:r>
              <w:rPr>
                <w:rFonts w:eastAsia="Times New Roman"/>
                <w:color w:val="000000"/>
              </w:rPr>
              <w:t>September</w:t>
            </w:r>
            <w:r w:rsidRPr="00627BF6">
              <w:rPr>
                <w:rFonts w:eastAsia="Times New Roman"/>
                <w:color w:val="000000"/>
              </w:rPr>
              <w:t xml:space="preserve"> 2020 be agreed as a correct record and the Chair be authorised to sign them.</w:t>
            </w:r>
          </w:p>
          <w:p w14:paraId="195CF486" w14:textId="1D0622B5" w:rsidR="00627BF6" w:rsidRPr="00C31049" w:rsidRDefault="00627BF6" w:rsidP="00627BF6">
            <w:pPr>
              <w:rPr>
                <w:rFonts w:eastAsia="Times New Roman"/>
                <w:color w:val="000000"/>
              </w:rPr>
            </w:pPr>
          </w:p>
        </w:tc>
        <w:tc>
          <w:tcPr>
            <w:tcW w:w="1524" w:type="dxa"/>
          </w:tcPr>
          <w:p w14:paraId="1E1D8329" w14:textId="77777777" w:rsidR="00C31049" w:rsidRPr="00C31049" w:rsidRDefault="00C31049" w:rsidP="00C31049">
            <w:pPr>
              <w:rPr>
                <w:rFonts w:eastAsia="Times New Roman"/>
                <w:color w:val="000000"/>
              </w:rPr>
            </w:pPr>
          </w:p>
        </w:tc>
      </w:tr>
      <w:tr w:rsidR="00C31049" w:rsidRPr="00C31049" w14:paraId="57DB922F" w14:textId="77777777" w:rsidTr="009712B1">
        <w:tc>
          <w:tcPr>
            <w:tcW w:w="1151" w:type="dxa"/>
          </w:tcPr>
          <w:p w14:paraId="6C10FCB6" w14:textId="0ACC8AFE" w:rsidR="00C31049" w:rsidRPr="00C31049" w:rsidRDefault="00C31049" w:rsidP="00C31049">
            <w:pPr>
              <w:rPr>
                <w:rFonts w:eastAsia="Times New Roman"/>
                <w:b/>
                <w:color w:val="000000"/>
              </w:rPr>
            </w:pPr>
            <w:r w:rsidRPr="00C31049">
              <w:rPr>
                <w:rFonts w:eastAsia="Times New Roman"/>
                <w:b/>
                <w:color w:val="000000"/>
              </w:rPr>
              <w:t>5</w:t>
            </w:r>
            <w:r w:rsidR="007C333B">
              <w:rPr>
                <w:rFonts w:eastAsia="Times New Roman"/>
                <w:b/>
                <w:color w:val="000000"/>
              </w:rPr>
              <w:t>.00</w:t>
            </w:r>
          </w:p>
        </w:tc>
        <w:tc>
          <w:tcPr>
            <w:tcW w:w="7248" w:type="dxa"/>
          </w:tcPr>
          <w:p w14:paraId="62BBC6A1"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REVIEW ACTIONS AND MATTERS ARISING</w:t>
            </w:r>
          </w:p>
        </w:tc>
        <w:tc>
          <w:tcPr>
            <w:tcW w:w="1524" w:type="dxa"/>
          </w:tcPr>
          <w:p w14:paraId="58BFF9B6" w14:textId="77777777" w:rsidR="00C31049" w:rsidRPr="00C31049" w:rsidRDefault="00C31049" w:rsidP="00C31049">
            <w:pPr>
              <w:rPr>
                <w:rFonts w:eastAsia="Times New Roman"/>
                <w:b/>
                <w:color w:val="000000"/>
              </w:rPr>
            </w:pPr>
          </w:p>
        </w:tc>
      </w:tr>
      <w:tr w:rsidR="00456992" w:rsidRPr="00417068" w14:paraId="384C7CB6" w14:textId="77777777" w:rsidTr="009712B1">
        <w:tc>
          <w:tcPr>
            <w:tcW w:w="1151" w:type="dxa"/>
          </w:tcPr>
          <w:p w14:paraId="186AAAA5" w14:textId="11C9EE6D" w:rsidR="00456992" w:rsidRPr="00121074" w:rsidRDefault="007C333B" w:rsidP="008D5E2F">
            <w:pPr>
              <w:rPr>
                <w:rFonts w:eastAsia="Times New Roman"/>
                <w:color w:val="000000"/>
              </w:rPr>
            </w:pPr>
            <w:r w:rsidRPr="00121074">
              <w:rPr>
                <w:rFonts w:eastAsia="Times New Roman"/>
                <w:color w:val="000000"/>
              </w:rPr>
              <w:t>5.01</w:t>
            </w:r>
          </w:p>
        </w:tc>
        <w:tc>
          <w:tcPr>
            <w:tcW w:w="7248" w:type="dxa"/>
          </w:tcPr>
          <w:p w14:paraId="02DEF124" w14:textId="77777777" w:rsidR="009651D1" w:rsidRPr="009651D1" w:rsidRDefault="009651D1" w:rsidP="008D5E2F">
            <w:pPr>
              <w:rPr>
                <w:rFonts w:eastAsia="Cambria"/>
                <w:i/>
                <w:color w:val="000000"/>
                <w:u w:val="single"/>
                <w:lang w:eastAsia="en-US"/>
              </w:rPr>
            </w:pPr>
            <w:r w:rsidRPr="009651D1">
              <w:rPr>
                <w:rFonts w:eastAsia="Cambria"/>
                <w:i/>
                <w:color w:val="000000"/>
                <w:u w:val="single"/>
                <w:lang w:eastAsia="en-US"/>
              </w:rPr>
              <w:t>Declaration of interest forms ( minute 2.02 refers)</w:t>
            </w:r>
          </w:p>
          <w:p w14:paraId="1FD1F256" w14:textId="050460CC" w:rsidR="00456992" w:rsidRDefault="009651D1" w:rsidP="008D5E2F">
            <w:pPr>
              <w:rPr>
                <w:rFonts w:eastAsia="Cambria"/>
                <w:color w:val="000000"/>
                <w:lang w:eastAsia="en-US"/>
              </w:rPr>
            </w:pPr>
            <w:r>
              <w:rPr>
                <w:rFonts w:eastAsia="Cambria"/>
                <w:color w:val="000000"/>
                <w:lang w:eastAsia="en-US"/>
              </w:rPr>
              <w:t xml:space="preserve">The Chair and Headteacher would be meeting </w:t>
            </w:r>
            <w:r w:rsidR="009038DC">
              <w:rPr>
                <w:rFonts w:eastAsia="Cambria"/>
                <w:color w:val="000000"/>
                <w:lang w:eastAsia="en-US"/>
              </w:rPr>
              <w:t>on Friday</w:t>
            </w:r>
            <w:r>
              <w:rPr>
                <w:rFonts w:eastAsia="Cambria"/>
                <w:color w:val="000000"/>
                <w:lang w:eastAsia="en-US"/>
              </w:rPr>
              <w:t xml:space="preserve"> 6 November 2020 to check </w:t>
            </w:r>
            <w:r w:rsidR="009038DC">
              <w:rPr>
                <w:rFonts w:eastAsia="Cambria"/>
                <w:color w:val="000000"/>
                <w:lang w:eastAsia="en-US"/>
              </w:rPr>
              <w:t>c</w:t>
            </w:r>
            <w:r w:rsidR="008D5E2F">
              <w:rPr>
                <w:rFonts w:eastAsia="Cambria"/>
                <w:color w:val="000000"/>
                <w:lang w:eastAsia="en-US"/>
              </w:rPr>
              <w:t>ollation</w:t>
            </w:r>
            <w:r w:rsidR="009038DC">
              <w:rPr>
                <w:rFonts w:eastAsia="Cambria"/>
                <w:color w:val="000000"/>
                <w:lang w:eastAsia="en-US"/>
              </w:rPr>
              <w:t xml:space="preserve"> and would be contacting any governors whose form was outstanding.</w:t>
            </w:r>
            <w:r w:rsidR="00121074">
              <w:rPr>
                <w:rFonts w:eastAsia="Cambria"/>
                <w:color w:val="000000"/>
                <w:lang w:eastAsia="en-US"/>
              </w:rPr>
              <w:t>(see minute 2.02)</w:t>
            </w:r>
          </w:p>
          <w:p w14:paraId="4A77C743" w14:textId="2121856E" w:rsidR="009038DC" w:rsidRPr="00456992" w:rsidRDefault="009038DC" w:rsidP="008D5E2F">
            <w:pPr>
              <w:rPr>
                <w:rFonts w:eastAsia="Cambria"/>
                <w:color w:val="000000"/>
                <w:lang w:eastAsia="en-US"/>
              </w:rPr>
            </w:pPr>
          </w:p>
        </w:tc>
        <w:tc>
          <w:tcPr>
            <w:tcW w:w="1524" w:type="dxa"/>
          </w:tcPr>
          <w:p w14:paraId="27830BA9" w14:textId="77777777" w:rsidR="00121074" w:rsidRDefault="009651D1" w:rsidP="008D5E2F">
            <w:pPr>
              <w:rPr>
                <w:rFonts w:eastAsia="Times New Roman"/>
                <w:b/>
                <w:color w:val="000000"/>
              </w:rPr>
            </w:pPr>
            <w:r>
              <w:rPr>
                <w:rFonts w:eastAsia="Times New Roman"/>
                <w:b/>
                <w:color w:val="000000"/>
              </w:rPr>
              <w:t xml:space="preserve">Head </w:t>
            </w:r>
          </w:p>
          <w:p w14:paraId="70243685" w14:textId="696328EF" w:rsidR="00456992" w:rsidRPr="00E94A90" w:rsidRDefault="009651D1" w:rsidP="008D5E2F">
            <w:pPr>
              <w:rPr>
                <w:rFonts w:eastAsia="Times New Roman"/>
                <w:b/>
                <w:color w:val="000000"/>
              </w:rPr>
            </w:pPr>
            <w:r>
              <w:rPr>
                <w:rFonts w:eastAsia="Times New Roman"/>
                <w:b/>
                <w:color w:val="000000"/>
              </w:rPr>
              <w:t>Chair</w:t>
            </w:r>
          </w:p>
        </w:tc>
      </w:tr>
      <w:tr w:rsidR="00456992" w:rsidRPr="005B186C" w14:paraId="472B1319" w14:textId="77777777" w:rsidTr="009712B1">
        <w:tc>
          <w:tcPr>
            <w:tcW w:w="1151" w:type="dxa"/>
          </w:tcPr>
          <w:p w14:paraId="545B6132" w14:textId="761E1E67" w:rsidR="00456992" w:rsidRPr="00121074" w:rsidRDefault="007C333B" w:rsidP="008D5E2F">
            <w:pPr>
              <w:rPr>
                <w:rFonts w:eastAsia="Times New Roman"/>
                <w:color w:val="000000"/>
              </w:rPr>
            </w:pPr>
            <w:r w:rsidRPr="00121074">
              <w:rPr>
                <w:rFonts w:eastAsia="Times New Roman"/>
                <w:color w:val="000000"/>
              </w:rPr>
              <w:t>5.02</w:t>
            </w:r>
          </w:p>
        </w:tc>
        <w:tc>
          <w:tcPr>
            <w:tcW w:w="7248" w:type="dxa"/>
          </w:tcPr>
          <w:p w14:paraId="50AC8F9C" w14:textId="5A6E3407" w:rsidR="00456992" w:rsidRPr="009038DC" w:rsidRDefault="009038DC" w:rsidP="008D5E2F">
            <w:pPr>
              <w:rPr>
                <w:rFonts w:eastAsia="Cambria"/>
                <w:i/>
                <w:color w:val="000000"/>
                <w:u w:val="single"/>
                <w:lang w:eastAsia="en-US"/>
              </w:rPr>
            </w:pPr>
            <w:r w:rsidRPr="009038DC">
              <w:rPr>
                <w:rFonts w:eastAsia="Cambria"/>
                <w:i/>
                <w:color w:val="000000"/>
                <w:u w:val="single"/>
                <w:lang w:eastAsia="en-US"/>
              </w:rPr>
              <w:t>S</w:t>
            </w:r>
            <w:r w:rsidR="00456992" w:rsidRPr="009038DC">
              <w:rPr>
                <w:rFonts w:eastAsia="Cambria"/>
                <w:i/>
                <w:color w:val="000000"/>
                <w:u w:val="single"/>
                <w:lang w:eastAsia="en-US"/>
              </w:rPr>
              <w:t>uggested candidate</w:t>
            </w:r>
            <w:r w:rsidRPr="009038DC">
              <w:rPr>
                <w:rFonts w:eastAsia="Cambria"/>
                <w:i/>
                <w:color w:val="000000"/>
                <w:u w:val="single"/>
                <w:lang w:eastAsia="en-US"/>
              </w:rPr>
              <w:t xml:space="preserve"> for governor identified by G Poucher</w:t>
            </w:r>
            <w:r w:rsidRPr="009038DC">
              <w:rPr>
                <w:i/>
                <w:u w:val="single"/>
              </w:rPr>
              <w:t xml:space="preserve"> </w:t>
            </w:r>
            <w:r w:rsidRPr="009038DC">
              <w:rPr>
                <w:rFonts w:eastAsia="Cambria"/>
                <w:i/>
                <w:color w:val="000000"/>
                <w:u w:val="single"/>
                <w:lang w:eastAsia="en-US"/>
              </w:rPr>
              <w:t>( minute 4.06 refers)</w:t>
            </w:r>
          </w:p>
          <w:p w14:paraId="070E225A" w14:textId="4D8FD8D4" w:rsidR="00456992" w:rsidRPr="00456992" w:rsidRDefault="009038DC" w:rsidP="008D5E2F">
            <w:pPr>
              <w:rPr>
                <w:rFonts w:eastAsia="Cambria"/>
                <w:color w:val="000000"/>
                <w:lang w:eastAsia="en-US"/>
              </w:rPr>
            </w:pPr>
            <w:r w:rsidRPr="00456992">
              <w:rPr>
                <w:rFonts w:eastAsia="Cambria"/>
                <w:color w:val="000000"/>
                <w:lang w:eastAsia="en-US"/>
              </w:rPr>
              <w:t xml:space="preserve">Julia Britton </w:t>
            </w:r>
            <w:r>
              <w:rPr>
                <w:rFonts w:eastAsia="Cambria"/>
                <w:color w:val="000000"/>
                <w:lang w:eastAsia="en-US"/>
              </w:rPr>
              <w:t xml:space="preserve">had emailed </w:t>
            </w:r>
            <w:r w:rsidRPr="00456992">
              <w:rPr>
                <w:rFonts w:eastAsia="Cambria"/>
                <w:color w:val="000000"/>
                <w:lang w:eastAsia="en-US"/>
              </w:rPr>
              <w:t>the person</w:t>
            </w:r>
            <w:r>
              <w:rPr>
                <w:rFonts w:eastAsia="Cambria"/>
                <w:color w:val="000000"/>
                <w:lang w:eastAsia="en-US"/>
              </w:rPr>
              <w:t xml:space="preserve"> and</w:t>
            </w:r>
            <w:r w:rsidRPr="00456992">
              <w:rPr>
                <w:rFonts w:eastAsia="Cambria"/>
                <w:color w:val="000000"/>
                <w:lang w:eastAsia="en-US"/>
              </w:rPr>
              <w:t xml:space="preserve"> </w:t>
            </w:r>
            <w:r>
              <w:rPr>
                <w:rFonts w:eastAsia="Cambria"/>
                <w:color w:val="000000"/>
                <w:lang w:eastAsia="en-US"/>
              </w:rPr>
              <w:t>t</w:t>
            </w:r>
            <w:r w:rsidR="00456992" w:rsidRPr="00456992">
              <w:rPr>
                <w:rFonts w:eastAsia="Cambria"/>
                <w:color w:val="000000"/>
                <w:lang w:eastAsia="en-US"/>
              </w:rPr>
              <w:t>he Chair stated that no further contact had been received.</w:t>
            </w:r>
            <w:r>
              <w:rPr>
                <w:rFonts w:eastAsia="Cambria"/>
                <w:color w:val="000000"/>
                <w:lang w:eastAsia="en-US"/>
              </w:rPr>
              <w:t xml:space="preserve">(see minute 3.02) </w:t>
            </w:r>
          </w:p>
          <w:p w14:paraId="44487F88" w14:textId="77777777" w:rsidR="00456992" w:rsidRPr="00456992" w:rsidRDefault="00456992" w:rsidP="008D5E2F">
            <w:pPr>
              <w:rPr>
                <w:rFonts w:eastAsia="Cambria"/>
                <w:color w:val="000000"/>
                <w:lang w:eastAsia="en-US"/>
              </w:rPr>
            </w:pPr>
          </w:p>
        </w:tc>
        <w:tc>
          <w:tcPr>
            <w:tcW w:w="1524" w:type="dxa"/>
          </w:tcPr>
          <w:p w14:paraId="2C515E06" w14:textId="77777777" w:rsidR="00456992" w:rsidRDefault="00456992" w:rsidP="008D5E2F">
            <w:pPr>
              <w:rPr>
                <w:rFonts w:eastAsia="Times New Roman"/>
                <w:b/>
                <w:color w:val="000000"/>
              </w:rPr>
            </w:pPr>
          </w:p>
          <w:p w14:paraId="4890C8F2" w14:textId="77777777" w:rsidR="00456992" w:rsidRDefault="00456992" w:rsidP="008D5E2F">
            <w:pPr>
              <w:rPr>
                <w:rFonts w:eastAsia="Times New Roman"/>
                <w:b/>
                <w:color w:val="000000"/>
              </w:rPr>
            </w:pPr>
          </w:p>
          <w:p w14:paraId="7579D1AA" w14:textId="77777777" w:rsidR="00456992" w:rsidRDefault="00456992" w:rsidP="008D5E2F">
            <w:pPr>
              <w:rPr>
                <w:rFonts w:eastAsia="Times New Roman"/>
                <w:b/>
                <w:color w:val="000000"/>
              </w:rPr>
            </w:pPr>
          </w:p>
          <w:p w14:paraId="5D6D5A39" w14:textId="057EA3F2" w:rsidR="00456992" w:rsidRPr="005B186C" w:rsidRDefault="00456992" w:rsidP="008D5E2F">
            <w:pPr>
              <w:rPr>
                <w:rFonts w:eastAsia="Times New Roman"/>
                <w:b/>
                <w:color w:val="000000"/>
              </w:rPr>
            </w:pPr>
          </w:p>
        </w:tc>
      </w:tr>
      <w:tr w:rsidR="00456992" w:rsidRPr="005B186C" w14:paraId="0D699E65" w14:textId="77777777" w:rsidTr="009712B1">
        <w:tc>
          <w:tcPr>
            <w:tcW w:w="1151" w:type="dxa"/>
          </w:tcPr>
          <w:p w14:paraId="25B1908A" w14:textId="0A2E75F5" w:rsidR="00456992" w:rsidRPr="00121074" w:rsidRDefault="007C333B" w:rsidP="008D5E2F">
            <w:pPr>
              <w:rPr>
                <w:rFonts w:eastAsia="Times New Roman"/>
                <w:color w:val="000000"/>
              </w:rPr>
            </w:pPr>
            <w:r w:rsidRPr="00121074">
              <w:rPr>
                <w:rFonts w:eastAsia="Times New Roman"/>
                <w:color w:val="000000"/>
              </w:rPr>
              <w:t>5.03</w:t>
            </w:r>
          </w:p>
        </w:tc>
        <w:tc>
          <w:tcPr>
            <w:tcW w:w="7248" w:type="dxa"/>
          </w:tcPr>
          <w:p w14:paraId="25FEB4C1" w14:textId="5784126F" w:rsidR="00456992" w:rsidRPr="009038DC" w:rsidRDefault="009038DC" w:rsidP="009038DC">
            <w:pPr>
              <w:rPr>
                <w:rFonts w:eastAsia="Cambria"/>
                <w:i/>
                <w:color w:val="000000"/>
                <w:u w:val="single"/>
                <w:lang w:eastAsia="en-US"/>
              </w:rPr>
            </w:pPr>
            <w:r w:rsidRPr="009038DC">
              <w:rPr>
                <w:rFonts w:eastAsia="Cambria"/>
                <w:i/>
                <w:color w:val="000000"/>
                <w:u w:val="single"/>
                <w:lang w:eastAsia="en-US"/>
              </w:rPr>
              <w:t>A</w:t>
            </w:r>
            <w:r w:rsidR="00456992" w:rsidRPr="009038DC">
              <w:rPr>
                <w:rFonts w:eastAsia="Cambria"/>
                <w:i/>
                <w:color w:val="000000"/>
                <w:u w:val="single"/>
                <w:lang w:eastAsia="en-US"/>
              </w:rPr>
              <w:t>pproved minutes be sent as final to the school</w:t>
            </w:r>
            <w:r w:rsidRPr="009038DC">
              <w:rPr>
                <w:rFonts w:eastAsia="Cambria"/>
                <w:i/>
                <w:color w:val="000000"/>
                <w:u w:val="single"/>
                <w:lang w:eastAsia="en-US"/>
              </w:rPr>
              <w:t xml:space="preserve"> by the clerk</w:t>
            </w:r>
            <w:r w:rsidR="00456992" w:rsidRPr="009038DC">
              <w:rPr>
                <w:rFonts w:eastAsia="Cambria"/>
                <w:i/>
                <w:color w:val="000000"/>
                <w:u w:val="single"/>
                <w:lang w:eastAsia="en-US"/>
              </w:rPr>
              <w:t xml:space="preserve"> </w:t>
            </w:r>
            <w:r w:rsidRPr="009038DC">
              <w:rPr>
                <w:rFonts w:eastAsia="Cambria"/>
                <w:i/>
                <w:color w:val="000000"/>
                <w:u w:val="single"/>
                <w:lang w:eastAsia="en-US"/>
              </w:rPr>
              <w:t>(minute 5.02 refers)</w:t>
            </w:r>
          </w:p>
          <w:p w14:paraId="74E0F016" w14:textId="77777777" w:rsidR="009038DC" w:rsidRDefault="009038DC" w:rsidP="009038DC">
            <w:pPr>
              <w:rPr>
                <w:rFonts w:eastAsia="Cambria"/>
                <w:color w:val="000000"/>
                <w:lang w:eastAsia="en-US"/>
              </w:rPr>
            </w:pPr>
            <w:r w:rsidRPr="009038DC">
              <w:rPr>
                <w:rFonts w:eastAsia="Cambria"/>
                <w:color w:val="000000"/>
                <w:lang w:eastAsia="en-US"/>
              </w:rPr>
              <w:t>The action had been completed</w:t>
            </w:r>
            <w:r>
              <w:rPr>
                <w:rFonts w:eastAsia="Cambria"/>
                <w:color w:val="000000"/>
                <w:lang w:eastAsia="en-US"/>
              </w:rPr>
              <w:t>.</w:t>
            </w:r>
          </w:p>
          <w:p w14:paraId="2802B2F6" w14:textId="6BB75FBE" w:rsidR="009038DC" w:rsidRPr="009038DC" w:rsidRDefault="009038DC" w:rsidP="009038DC">
            <w:pPr>
              <w:rPr>
                <w:rFonts w:eastAsia="Cambria"/>
                <w:color w:val="000000"/>
                <w:lang w:eastAsia="en-US"/>
              </w:rPr>
            </w:pPr>
          </w:p>
        </w:tc>
        <w:tc>
          <w:tcPr>
            <w:tcW w:w="1524" w:type="dxa"/>
          </w:tcPr>
          <w:p w14:paraId="0A983D05" w14:textId="3D6B4612" w:rsidR="00456992" w:rsidRPr="005B186C" w:rsidRDefault="00456992" w:rsidP="008D5E2F">
            <w:pPr>
              <w:rPr>
                <w:rFonts w:eastAsia="Times New Roman"/>
                <w:b/>
                <w:color w:val="000000"/>
              </w:rPr>
            </w:pPr>
          </w:p>
        </w:tc>
      </w:tr>
      <w:tr w:rsidR="00456992" w:rsidRPr="005B186C" w14:paraId="6BF09CB2" w14:textId="77777777" w:rsidTr="009712B1">
        <w:tc>
          <w:tcPr>
            <w:tcW w:w="1151" w:type="dxa"/>
          </w:tcPr>
          <w:p w14:paraId="0FD2CE7A" w14:textId="6A16836B" w:rsidR="00456992" w:rsidRPr="00121074" w:rsidRDefault="007C333B" w:rsidP="008D5E2F">
            <w:pPr>
              <w:rPr>
                <w:rFonts w:eastAsia="Times New Roman"/>
                <w:color w:val="000000"/>
              </w:rPr>
            </w:pPr>
            <w:r w:rsidRPr="00121074">
              <w:rPr>
                <w:rFonts w:eastAsia="Times New Roman"/>
                <w:color w:val="000000"/>
              </w:rPr>
              <w:t>5</w:t>
            </w:r>
            <w:r w:rsidR="00456992" w:rsidRPr="00121074">
              <w:rPr>
                <w:rFonts w:eastAsia="Times New Roman"/>
                <w:color w:val="000000"/>
              </w:rPr>
              <w:t>.04</w:t>
            </w:r>
          </w:p>
        </w:tc>
        <w:tc>
          <w:tcPr>
            <w:tcW w:w="7248" w:type="dxa"/>
          </w:tcPr>
          <w:p w14:paraId="2547CAAE" w14:textId="658AE03C" w:rsidR="00456992" w:rsidRPr="009038DC" w:rsidRDefault="00456992" w:rsidP="008D5E2F">
            <w:pPr>
              <w:rPr>
                <w:rFonts w:eastAsia="Cambria"/>
                <w:i/>
                <w:color w:val="000000"/>
                <w:u w:val="single"/>
                <w:lang w:eastAsia="en-US"/>
              </w:rPr>
            </w:pPr>
            <w:r w:rsidRPr="009038DC">
              <w:rPr>
                <w:rFonts w:eastAsia="Cambria"/>
                <w:i/>
                <w:color w:val="000000"/>
                <w:u w:val="single"/>
                <w:lang w:eastAsia="en-US"/>
              </w:rPr>
              <w:t xml:space="preserve">Safer recruitment training ( refers to minute </w:t>
            </w:r>
            <w:r w:rsidR="009038DC" w:rsidRPr="009038DC">
              <w:rPr>
                <w:rFonts w:eastAsia="Cambria"/>
                <w:i/>
                <w:color w:val="000000"/>
                <w:u w:val="single"/>
                <w:lang w:eastAsia="en-US"/>
              </w:rPr>
              <w:t>6.04</w:t>
            </w:r>
            <w:r w:rsidRPr="009038DC">
              <w:rPr>
                <w:rFonts w:eastAsia="Cambria"/>
                <w:i/>
                <w:color w:val="000000"/>
                <w:u w:val="single"/>
                <w:lang w:eastAsia="en-US"/>
              </w:rPr>
              <w:t xml:space="preserve">) </w:t>
            </w:r>
          </w:p>
          <w:p w14:paraId="6D48068A" w14:textId="77777777" w:rsidR="00A946F3" w:rsidRDefault="00456992" w:rsidP="008D5E2F">
            <w:pPr>
              <w:rPr>
                <w:rFonts w:eastAsia="Cambria"/>
                <w:color w:val="000000"/>
                <w:lang w:eastAsia="en-US"/>
              </w:rPr>
            </w:pPr>
            <w:r w:rsidRPr="00456992">
              <w:rPr>
                <w:rFonts w:eastAsia="Cambria"/>
                <w:color w:val="000000"/>
                <w:lang w:eastAsia="en-US"/>
              </w:rPr>
              <w:t xml:space="preserve">Jo Wood </w:t>
            </w:r>
            <w:r w:rsidR="009038DC">
              <w:rPr>
                <w:rFonts w:eastAsia="Cambria"/>
                <w:color w:val="000000"/>
                <w:lang w:eastAsia="en-US"/>
              </w:rPr>
              <w:t>had</w:t>
            </w:r>
            <w:r w:rsidRPr="00456992">
              <w:rPr>
                <w:rFonts w:eastAsia="Cambria"/>
                <w:color w:val="000000"/>
                <w:lang w:eastAsia="en-US"/>
              </w:rPr>
              <w:t xml:space="preserve"> attend</w:t>
            </w:r>
            <w:r w:rsidR="009038DC">
              <w:rPr>
                <w:rFonts w:eastAsia="Cambria"/>
                <w:color w:val="000000"/>
                <w:lang w:eastAsia="en-US"/>
              </w:rPr>
              <w:t>ed</w:t>
            </w:r>
            <w:r w:rsidRPr="00456992">
              <w:rPr>
                <w:rFonts w:eastAsia="Cambria"/>
                <w:color w:val="000000"/>
                <w:lang w:eastAsia="en-US"/>
              </w:rPr>
              <w:t xml:space="preserve"> Safer Recruitment training on 15 October 2020.The Chair would look at </w:t>
            </w:r>
            <w:r w:rsidR="009038DC">
              <w:rPr>
                <w:rFonts w:eastAsia="Cambria"/>
                <w:color w:val="000000"/>
                <w:lang w:eastAsia="en-US"/>
              </w:rPr>
              <w:t>future dates</w:t>
            </w:r>
            <w:r w:rsidRPr="00456992">
              <w:rPr>
                <w:rFonts w:eastAsia="Cambria"/>
                <w:color w:val="000000"/>
                <w:lang w:eastAsia="en-US"/>
              </w:rPr>
              <w:t xml:space="preserve">. </w:t>
            </w:r>
          </w:p>
          <w:p w14:paraId="382E966F" w14:textId="7F2FD823" w:rsidR="00456992" w:rsidRPr="00456992" w:rsidRDefault="00456992" w:rsidP="008D5E2F">
            <w:pPr>
              <w:rPr>
                <w:rFonts w:eastAsia="Cambria"/>
                <w:color w:val="000000"/>
                <w:lang w:eastAsia="en-US"/>
              </w:rPr>
            </w:pPr>
            <w:r w:rsidRPr="00456992">
              <w:rPr>
                <w:rFonts w:eastAsia="Cambria"/>
                <w:color w:val="000000"/>
                <w:lang w:eastAsia="en-US"/>
              </w:rPr>
              <w:t xml:space="preserve"> </w:t>
            </w:r>
          </w:p>
          <w:p w14:paraId="6E4DF152" w14:textId="19F2B9F6" w:rsidR="00456992" w:rsidRPr="00456992" w:rsidRDefault="00456992" w:rsidP="008D5E2F">
            <w:pPr>
              <w:rPr>
                <w:rFonts w:eastAsia="Cambria"/>
                <w:color w:val="000000"/>
                <w:lang w:eastAsia="en-US"/>
              </w:rPr>
            </w:pPr>
            <w:r w:rsidRPr="00456992">
              <w:rPr>
                <w:rFonts w:eastAsia="Cambria"/>
                <w:color w:val="000000"/>
                <w:lang w:eastAsia="en-US"/>
              </w:rPr>
              <w:t xml:space="preserve">The clerk </w:t>
            </w:r>
            <w:r w:rsidR="00A946F3">
              <w:rPr>
                <w:rFonts w:eastAsia="Cambria"/>
                <w:color w:val="000000"/>
                <w:lang w:eastAsia="en-US"/>
              </w:rPr>
              <w:t>had</w:t>
            </w:r>
            <w:r w:rsidRPr="00456992">
              <w:rPr>
                <w:rFonts w:eastAsia="Cambria"/>
                <w:color w:val="000000"/>
                <w:lang w:eastAsia="en-US"/>
              </w:rPr>
              <w:t xml:space="preserve"> send out the programme of training after the meeting to all governors.</w:t>
            </w:r>
          </w:p>
          <w:p w14:paraId="3F2FBE31" w14:textId="77777777" w:rsidR="00456992" w:rsidRPr="00456992" w:rsidRDefault="00456992" w:rsidP="008D5E2F">
            <w:pPr>
              <w:rPr>
                <w:rFonts w:eastAsia="Cambria"/>
                <w:color w:val="000000"/>
                <w:lang w:eastAsia="en-US"/>
              </w:rPr>
            </w:pPr>
          </w:p>
        </w:tc>
        <w:tc>
          <w:tcPr>
            <w:tcW w:w="1524" w:type="dxa"/>
          </w:tcPr>
          <w:p w14:paraId="25A02AC1" w14:textId="77777777" w:rsidR="00456992" w:rsidRDefault="00456992" w:rsidP="008D5E2F">
            <w:pPr>
              <w:rPr>
                <w:rFonts w:eastAsia="Times New Roman"/>
                <w:b/>
                <w:color w:val="000000"/>
              </w:rPr>
            </w:pPr>
          </w:p>
          <w:p w14:paraId="2C4EF3ED" w14:textId="0FD4BFA1" w:rsidR="00456992" w:rsidRPr="005B186C" w:rsidRDefault="00456992" w:rsidP="008D5E2F">
            <w:pPr>
              <w:rPr>
                <w:rFonts w:eastAsia="Times New Roman"/>
                <w:b/>
                <w:color w:val="000000"/>
              </w:rPr>
            </w:pPr>
          </w:p>
        </w:tc>
      </w:tr>
      <w:tr w:rsidR="00456992" w:rsidRPr="005B186C" w14:paraId="0728BF4C" w14:textId="77777777" w:rsidTr="009712B1">
        <w:tc>
          <w:tcPr>
            <w:tcW w:w="1151" w:type="dxa"/>
          </w:tcPr>
          <w:p w14:paraId="0FFBD0B8" w14:textId="6A1998CC" w:rsidR="00456992" w:rsidRPr="00121074" w:rsidRDefault="007C333B" w:rsidP="008D5E2F">
            <w:pPr>
              <w:rPr>
                <w:rFonts w:eastAsia="Times New Roman"/>
                <w:color w:val="000000"/>
              </w:rPr>
            </w:pPr>
            <w:r w:rsidRPr="00121074">
              <w:rPr>
                <w:rFonts w:eastAsia="Times New Roman"/>
                <w:color w:val="000000"/>
              </w:rPr>
              <w:t>5</w:t>
            </w:r>
            <w:r w:rsidR="00456992" w:rsidRPr="00121074">
              <w:rPr>
                <w:rFonts w:eastAsia="Times New Roman"/>
                <w:color w:val="000000"/>
              </w:rPr>
              <w:t>.05</w:t>
            </w:r>
          </w:p>
        </w:tc>
        <w:tc>
          <w:tcPr>
            <w:tcW w:w="7248" w:type="dxa"/>
          </w:tcPr>
          <w:p w14:paraId="4A82D160" w14:textId="0EB977B1" w:rsidR="00456992" w:rsidRPr="00A946F3" w:rsidRDefault="00456992" w:rsidP="008D5E2F">
            <w:pPr>
              <w:rPr>
                <w:rFonts w:eastAsia="Cambria"/>
                <w:i/>
                <w:color w:val="000000"/>
                <w:u w:val="single"/>
                <w:lang w:eastAsia="en-US"/>
              </w:rPr>
            </w:pPr>
            <w:r w:rsidRPr="00A946F3">
              <w:rPr>
                <w:rFonts w:eastAsia="Cambria"/>
                <w:i/>
                <w:color w:val="000000"/>
                <w:u w:val="single"/>
                <w:lang w:eastAsia="en-US"/>
              </w:rPr>
              <w:t xml:space="preserve">Relationships and sex education (RSE) policy.( refers to minute </w:t>
            </w:r>
            <w:r w:rsidR="00A946F3" w:rsidRPr="00A946F3">
              <w:rPr>
                <w:rFonts w:eastAsia="Cambria"/>
                <w:i/>
                <w:color w:val="000000"/>
                <w:u w:val="single"/>
                <w:lang w:eastAsia="en-US"/>
              </w:rPr>
              <w:t>6.05</w:t>
            </w:r>
            <w:r w:rsidRPr="00A946F3">
              <w:rPr>
                <w:rFonts w:eastAsia="Cambria"/>
                <w:i/>
                <w:color w:val="000000"/>
                <w:u w:val="single"/>
                <w:lang w:eastAsia="en-US"/>
              </w:rPr>
              <w:t>)</w:t>
            </w:r>
          </w:p>
          <w:p w14:paraId="17A72200" w14:textId="449032C0" w:rsidR="00456992" w:rsidRPr="00456992" w:rsidRDefault="00456992" w:rsidP="008D5E2F">
            <w:pPr>
              <w:rPr>
                <w:rFonts w:eastAsia="Cambria"/>
                <w:color w:val="000000"/>
                <w:lang w:eastAsia="en-US"/>
              </w:rPr>
            </w:pPr>
            <w:r w:rsidRPr="00456992">
              <w:rPr>
                <w:rFonts w:eastAsia="Cambria"/>
                <w:color w:val="000000"/>
                <w:lang w:eastAsia="en-US"/>
              </w:rPr>
              <w:t xml:space="preserve">The item had been </w:t>
            </w:r>
            <w:r w:rsidR="00A946F3">
              <w:rPr>
                <w:rFonts w:eastAsia="Cambria"/>
                <w:color w:val="000000"/>
                <w:lang w:eastAsia="en-US"/>
              </w:rPr>
              <w:t>approved</w:t>
            </w:r>
            <w:r w:rsidRPr="00456992">
              <w:rPr>
                <w:rFonts w:eastAsia="Cambria"/>
                <w:color w:val="000000"/>
                <w:lang w:eastAsia="en-US"/>
              </w:rPr>
              <w:t xml:space="preserve"> at the Pupil Support meeting </w:t>
            </w:r>
            <w:r w:rsidR="00A946F3">
              <w:rPr>
                <w:rFonts w:eastAsia="Cambria"/>
                <w:color w:val="000000"/>
                <w:lang w:eastAsia="en-US"/>
              </w:rPr>
              <w:t>on 21 October 2020. T</w:t>
            </w:r>
            <w:r w:rsidRPr="00456992">
              <w:rPr>
                <w:rFonts w:eastAsia="Cambria"/>
                <w:color w:val="000000"/>
                <w:lang w:eastAsia="en-US"/>
              </w:rPr>
              <w:t>eaching of the RSE would be starting after half term.</w:t>
            </w:r>
            <w:r w:rsidR="00A946F3">
              <w:rPr>
                <w:rFonts w:eastAsia="Cambria"/>
                <w:color w:val="000000"/>
                <w:lang w:eastAsia="en-US"/>
              </w:rPr>
              <w:t xml:space="preserve"> There was a discussion on the availability of teachers and parental nervousness on the impact on home. The content had been sent to parents and there was a guide for parents on the website. Kelly Bentley had sent and information sheet to parents to Else Burton before it would be put on the website. Else Burton asked that the policy needed to be specific that all content would be taught to both genders.</w:t>
            </w:r>
          </w:p>
          <w:p w14:paraId="01D0107A" w14:textId="77777777" w:rsidR="00456992" w:rsidRPr="00456992" w:rsidRDefault="00456992" w:rsidP="008D5E2F">
            <w:pPr>
              <w:rPr>
                <w:rFonts w:eastAsia="Cambria"/>
                <w:color w:val="000000"/>
                <w:lang w:eastAsia="en-US"/>
              </w:rPr>
            </w:pPr>
          </w:p>
        </w:tc>
        <w:tc>
          <w:tcPr>
            <w:tcW w:w="1524" w:type="dxa"/>
          </w:tcPr>
          <w:p w14:paraId="1BE1472C" w14:textId="77777777" w:rsidR="00456992" w:rsidRDefault="00456992" w:rsidP="008D5E2F">
            <w:pPr>
              <w:rPr>
                <w:rFonts w:eastAsia="Times New Roman"/>
                <w:b/>
                <w:color w:val="000000"/>
              </w:rPr>
            </w:pPr>
          </w:p>
          <w:p w14:paraId="2C74297E" w14:textId="77777777" w:rsidR="008D5E2F" w:rsidRDefault="008D5E2F" w:rsidP="008D5E2F">
            <w:pPr>
              <w:rPr>
                <w:rFonts w:eastAsia="Times New Roman"/>
                <w:b/>
                <w:color w:val="000000"/>
              </w:rPr>
            </w:pPr>
          </w:p>
          <w:p w14:paraId="7F689DB0" w14:textId="77777777" w:rsidR="008D5E2F" w:rsidRDefault="008D5E2F" w:rsidP="008D5E2F">
            <w:pPr>
              <w:rPr>
                <w:rFonts w:eastAsia="Times New Roman"/>
                <w:b/>
                <w:color w:val="000000"/>
              </w:rPr>
            </w:pPr>
          </w:p>
          <w:p w14:paraId="6B765DC0" w14:textId="77777777" w:rsidR="008D5E2F" w:rsidRDefault="008D5E2F" w:rsidP="008D5E2F">
            <w:pPr>
              <w:rPr>
                <w:rFonts w:eastAsia="Times New Roman"/>
                <w:b/>
                <w:color w:val="000000"/>
              </w:rPr>
            </w:pPr>
          </w:p>
          <w:p w14:paraId="36F76F7C" w14:textId="77777777" w:rsidR="008D5E2F" w:rsidRDefault="008D5E2F" w:rsidP="008D5E2F">
            <w:pPr>
              <w:rPr>
                <w:rFonts w:eastAsia="Times New Roman"/>
                <w:b/>
                <w:color w:val="000000"/>
              </w:rPr>
            </w:pPr>
          </w:p>
          <w:p w14:paraId="4D7CAEB4" w14:textId="77777777" w:rsidR="008D5E2F" w:rsidRDefault="008D5E2F" w:rsidP="008D5E2F">
            <w:pPr>
              <w:rPr>
                <w:rFonts w:eastAsia="Times New Roman"/>
                <w:b/>
                <w:color w:val="000000"/>
              </w:rPr>
            </w:pPr>
          </w:p>
          <w:p w14:paraId="4347143F" w14:textId="77777777" w:rsidR="008D5E2F" w:rsidRDefault="008D5E2F" w:rsidP="008D5E2F">
            <w:pPr>
              <w:rPr>
                <w:rFonts w:eastAsia="Times New Roman"/>
                <w:b/>
                <w:color w:val="000000"/>
              </w:rPr>
            </w:pPr>
          </w:p>
          <w:p w14:paraId="14022FDA" w14:textId="77777777" w:rsidR="00121074" w:rsidRDefault="00121074" w:rsidP="008D5E2F">
            <w:pPr>
              <w:rPr>
                <w:rFonts w:eastAsia="Times New Roman"/>
                <w:b/>
                <w:color w:val="000000"/>
              </w:rPr>
            </w:pPr>
          </w:p>
          <w:p w14:paraId="2614CDD2" w14:textId="0824D0F8" w:rsidR="008D5E2F" w:rsidRPr="005B186C" w:rsidRDefault="008D5E2F" w:rsidP="008D5E2F">
            <w:pPr>
              <w:rPr>
                <w:rFonts w:eastAsia="Times New Roman"/>
                <w:b/>
                <w:color w:val="000000"/>
              </w:rPr>
            </w:pPr>
            <w:r>
              <w:rPr>
                <w:rFonts w:eastAsia="Times New Roman"/>
                <w:b/>
                <w:color w:val="000000"/>
              </w:rPr>
              <w:t>K Bentley E Burton</w:t>
            </w:r>
          </w:p>
        </w:tc>
      </w:tr>
      <w:tr w:rsidR="00456992" w:rsidRPr="005B186C" w14:paraId="55F8C484" w14:textId="77777777" w:rsidTr="009712B1">
        <w:tc>
          <w:tcPr>
            <w:tcW w:w="1151" w:type="dxa"/>
          </w:tcPr>
          <w:p w14:paraId="678F7C9B" w14:textId="0BC9BDAC" w:rsidR="00456992" w:rsidRPr="00121074" w:rsidRDefault="007C333B" w:rsidP="008D5E2F">
            <w:pPr>
              <w:rPr>
                <w:rFonts w:eastAsia="Times New Roman"/>
                <w:color w:val="000000"/>
              </w:rPr>
            </w:pPr>
            <w:r w:rsidRPr="00121074">
              <w:rPr>
                <w:rFonts w:eastAsia="Times New Roman"/>
                <w:color w:val="000000"/>
              </w:rPr>
              <w:t>5</w:t>
            </w:r>
            <w:r w:rsidR="00456992" w:rsidRPr="00121074">
              <w:rPr>
                <w:rFonts w:eastAsia="Times New Roman"/>
                <w:color w:val="000000"/>
              </w:rPr>
              <w:t>.06</w:t>
            </w:r>
          </w:p>
        </w:tc>
        <w:tc>
          <w:tcPr>
            <w:tcW w:w="7248" w:type="dxa"/>
          </w:tcPr>
          <w:p w14:paraId="06AC356E" w14:textId="409B64E8" w:rsidR="00456992" w:rsidRPr="00A946F3" w:rsidRDefault="00456992" w:rsidP="008D5E2F">
            <w:pPr>
              <w:rPr>
                <w:rFonts w:eastAsia="Cambria"/>
                <w:i/>
                <w:color w:val="000000"/>
                <w:u w:val="single"/>
                <w:lang w:eastAsia="en-US"/>
              </w:rPr>
            </w:pPr>
            <w:r w:rsidRPr="00A946F3">
              <w:rPr>
                <w:rFonts w:eastAsia="Cambria"/>
                <w:i/>
                <w:color w:val="000000"/>
                <w:u w:val="single"/>
                <w:lang w:eastAsia="en-US"/>
              </w:rPr>
              <w:t xml:space="preserve">Cultural Capital Quality Mark (CCQM) ( refers to minute </w:t>
            </w:r>
            <w:r w:rsidR="00A946F3" w:rsidRPr="00A946F3">
              <w:rPr>
                <w:rFonts w:eastAsia="Cambria"/>
                <w:i/>
                <w:color w:val="000000"/>
                <w:u w:val="single"/>
                <w:lang w:eastAsia="en-US"/>
              </w:rPr>
              <w:t>6.06</w:t>
            </w:r>
            <w:r w:rsidRPr="00A946F3">
              <w:rPr>
                <w:rFonts w:eastAsia="Cambria"/>
                <w:i/>
                <w:color w:val="000000"/>
                <w:u w:val="single"/>
                <w:lang w:eastAsia="en-US"/>
              </w:rPr>
              <w:t>)</w:t>
            </w:r>
          </w:p>
          <w:p w14:paraId="178A7EC0" w14:textId="05110343" w:rsidR="00456992" w:rsidRPr="00456992" w:rsidRDefault="00A946F3" w:rsidP="008D5E2F">
            <w:pPr>
              <w:rPr>
                <w:rFonts w:eastAsia="Cambria"/>
                <w:color w:val="000000"/>
                <w:lang w:eastAsia="en-US"/>
              </w:rPr>
            </w:pPr>
            <w:r>
              <w:rPr>
                <w:rFonts w:eastAsia="Cambria"/>
                <w:color w:val="000000"/>
                <w:lang w:eastAsia="en-US"/>
              </w:rPr>
              <w:t>This item was deferred until the spring Pupil Support meeting</w:t>
            </w:r>
            <w:r w:rsidR="008D5E2F">
              <w:rPr>
                <w:rFonts w:eastAsia="Cambria"/>
                <w:color w:val="000000"/>
                <w:lang w:eastAsia="en-US"/>
              </w:rPr>
              <w:t xml:space="preserve"> due to staff sickness.</w:t>
            </w:r>
          </w:p>
          <w:p w14:paraId="372D51A9" w14:textId="77777777" w:rsidR="00456992" w:rsidRPr="00456992" w:rsidRDefault="00456992" w:rsidP="008D5E2F">
            <w:pPr>
              <w:rPr>
                <w:rFonts w:eastAsia="Cambria"/>
                <w:color w:val="000000"/>
                <w:lang w:eastAsia="en-US"/>
              </w:rPr>
            </w:pPr>
          </w:p>
        </w:tc>
        <w:tc>
          <w:tcPr>
            <w:tcW w:w="1524" w:type="dxa"/>
          </w:tcPr>
          <w:p w14:paraId="60A285ED" w14:textId="56FD64D2" w:rsidR="00456992" w:rsidRPr="005B186C" w:rsidRDefault="008D5E2F" w:rsidP="008D5E2F">
            <w:pPr>
              <w:rPr>
                <w:rFonts w:eastAsia="Times New Roman"/>
                <w:b/>
                <w:color w:val="000000"/>
              </w:rPr>
            </w:pPr>
            <w:r>
              <w:rPr>
                <w:rFonts w:eastAsia="Times New Roman"/>
                <w:b/>
                <w:color w:val="000000"/>
              </w:rPr>
              <w:t xml:space="preserve">Spring </w:t>
            </w:r>
            <w:r w:rsidR="00A946F3">
              <w:rPr>
                <w:rFonts w:eastAsia="Times New Roman"/>
                <w:b/>
                <w:color w:val="000000"/>
              </w:rPr>
              <w:t>Pupil Support</w:t>
            </w:r>
          </w:p>
        </w:tc>
      </w:tr>
      <w:tr w:rsidR="009651D1" w:rsidRPr="005B186C" w14:paraId="4C926EC6" w14:textId="77777777" w:rsidTr="009712B1">
        <w:tc>
          <w:tcPr>
            <w:tcW w:w="1151" w:type="dxa"/>
          </w:tcPr>
          <w:p w14:paraId="7BADDBF3" w14:textId="252B7ED5" w:rsidR="009651D1" w:rsidRPr="00121074" w:rsidRDefault="007C333B" w:rsidP="008D5E2F">
            <w:pPr>
              <w:rPr>
                <w:rFonts w:eastAsia="Times New Roman"/>
                <w:color w:val="000000"/>
              </w:rPr>
            </w:pPr>
            <w:r w:rsidRPr="00121074">
              <w:rPr>
                <w:rFonts w:eastAsia="Times New Roman"/>
                <w:color w:val="000000"/>
              </w:rPr>
              <w:t>5.07</w:t>
            </w:r>
          </w:p>
        </w:tc>
        <w:tc>
          <w:tcPr>
            <w:tcW w:w="7248" w:type="dxa"/>
          </w:tcPr>
          <w:p w14:paraId="57DBF7E8" w14:textId="1637E852" w:rsidR="009651D1" w:rsidRPr="008D5E2F" w:rsidRDefault="009651D1" w:rsidP="008D5E2F">
            <w:pPr>
              <w:rPr>
                <w:rFonts w:eastAsia="Cambria"/>
                <w:i/>
                <w:color w:val="000000"/>
                <w:u w:val="single"/>
                <w:lang w:eastAsia="en-US"/>
              </w:rPr>
            </w:pPr>
            <w:r w:rsidRPr="008D5E2F">
              <w:rPr>
                <w:rFonts w:eastAsia="Cambria"/>
                <w:i/>
                <w:color w:val="000000"/>
                <w:u w:val="single"/>
                <w:lang w:eastAsia="en-US"/>
              </w:rPr>
              <w:t xml:space="preserve">The Accessibility Plan ( refers to minute </w:t>
            </w:r>
            <w:r w:rsidR="008D5E2F">
              <w:rPr>
                <w:rFonts w:eastAsia="Cambria"/>
                <w:i/>
                <w:color w:val="000000"/>
                <w:u w:val="single"/>
                <w:lang w:eastAsia="en-US"/>
              </w:rPr>
              <w:t>6.08</w:t>
            </w:r>
            <w:r w:rsidRPr="008D5E2F">
              <w:rPr>
                <w:rFonts w:eastAsia="Cambria"/>
                <w:i/>
                <w:color w:val="000000"/>
                <w:u w:val="single"/>
                <w:lang w:eastAsia="en-US"/>
              </w:rPr>
              <w:t>)</w:t>
            </w:r>
          </w:p>
          <w:p w14:paraId="2CC25839" w14:textId="3929B5DD" w:rsidR="009651D1" w:rsidRPr="009651D1" w:rsidRDefault="009651D1" w:rsidP="008D5E2F">
            <w:pPr>
              <w:rPr>
                <w:rFonts w:eastAsia="Cambria"/>
                <w:color w:val="000000"/>
                <w:lang w:eastAsia="en-US"/>
              </w:rPr>
            </w:pPr>
            <w:r w:rsidRPr="009651D1">
              <w:rPr>
                <w:rFonts w:eastAsia="Cambria"/>
                <w:color w:val="000000"/>
                <w:lang w:eastAsia="en-US"/>
              </w:rPr>
              <w:t xml:space="preserve">The item had been </w:t>
            </w:r>
            <w:r w:rsidR="008D5E2F">
              <w:rPr>
                <w:rFonts w:eastAsia="Cambria"/>
                <w:color w:val="000000"/>
                <w:lang w:eastAsia="en-US"/>
              </w:rPr>
              <w:t>approved</w:t>
            </w:r>
            <w:r w:rsidRPr="009651D1">
              <w:rPr>
                <w:rFonts w:eastAsia="Cambria"/>
                <w:color w:val="000000"/>
                <w:lang w:eastAsia="en-US"/>
              </w:rPr>
              <w:t xml:space="preserve"> at the Pupil Support meeting on 21 October 2020.</w:t>
            </w:r>
          </w:p>
          <w:p w14:paraId="36BF4D7D" w14:textId="77777777" w:rsidR="009651D1" w:rsidRPr="009651D1" w:rsidRDefault="009651D1" w:rsidP="008D5E2F">
            <w:pPr>
              <w:rPr>
                <w:rFonts w:eastAsia="Cambria"/>
                <w:color w:val="000000"/>
                <w:lang w:eastAsia="en-US"/>
              </w:rPr>
            </w:pPr>
          </w:p>
        </w:tc>
        <w:tc>
          <w:tcPr>
            <w:tcW w:w="1524" w:type="dxa"/>
          </w:tcPr>
          <w:p w14:paraId="640C7286" w14:textId="1032A772" w:rsidR="009651D1" w:rsidRPr="005B186C" w:rsidRDefault="009651D1" w:rsidP="008D5E2F">
            <w:pPr>
              <w:rPr>
                <w:rFonts w:eastAsia="Times New Roman"/>
                <w:b/>
                <w:color w:val="000000"/>
              </w:rPr>
            </w:pPr>
          </w:p>
        </w:tc>
      </w:tr>
      <w:tr w:rsidR="009651D1" w:rsidRPr="005B186C" w14:paraId="2A48C1D4" w14:textId="77777777" w:rsidTr="009712B1">
        <w:tc>
          <w:tcPr>
            <w:tcW w:w="1151" w:type="dxa"/>
          </w:tcPr>
          <w:p w14:paraId="7DD3ACF6" w14:textId="4ABF180B" w:rsidR="009651D1" w:rsidRPr="00121074" w:rsidRDefault="007C333B" w:rsidP="008D5E2F">
            <w:pPr>
              <w:rPr>
                <w:rFonts w:eastAsia="Times New Roman"/>
                <w:color w:val="000000"/>
              </w:rPr>
            </w:pPr>
            <w:r w:rsidRPr="00121074">
              <w:rPr>
                <w:rFonts w:eastAsia="Times New Roman"/>
                <w:color w:val="000000"/>
              </w:rPr>
              <w:lastRenderedPageBreak/>
              <w:t>5</w:t>
            </w:r>
            <w:r w:rsidR="009651D1" w:rsidRPr="00121074">
              <w:rPr>
                <w:rFonts w:eastAsia="Times New Roman"/>
                <w:color w:val="000000"/>
              </w:rPr>
              <w:t>.0</w:t>
            </w:r>
            <w:r w:rsidRPr="00121074">
              <w:rPr>
                <w:rFonts w:eastAsia="Times New Roman"/>
                <w:color w:val="000000"/>
              </w:rPr>
              <w:t>8</w:t>
            </w:r>
          </w:p>
        </w:tc>
        <w:tc>
          <w:tcPr>
            <w:tcW w:w="7248" w:type="dxa"/>
          </w:tcPr>
          <w:p w14:paraId="3C9F6748" w14:textId="59F2DDBE" w:rsidR="009651D1" w:rsidRPr="008D5E2F" w:rsidRDefault="009651D1" w:rsidP="008D5E2F">
            <w:pPr>
              <w:rPr>
                <w:rFonts w:eastAsia="Cambria"/>
                <w:i/>
                <w:color w:val="000000"/>
                <w:u w:val="single"/>
                <w:lang w:eastAsia="en-US"/>
              </w:rPr>
            </w:pPr>
            <w:r w:rsidRPr="008D5E2F">
              <w:rPr>
                <w:rFonts w:eastAsia="Cambria"/>
                <w:i/>
                <w:color w:val="000000"/>
                <w:u w:val="single"/>
                <w:lang w:eastAsia="en-US"/>
              </w:rPr>
              <w:t xml:space="preserve">The Whistleblowing policy </w:t>
            </w:r>
            <w:r w:rsidR="008D5E2F" w:rsidRPr="008D5E2F">
              <w:rPr>
                <w:rFonts w:eastAsia="Cambria"/>
                <w:i/>
                <w:color w:val="000000"/>
                <w:u w:val="single"/>
                <w:lang w:eastAsia="en-US"/>
              </w:rPr>
              <w:t xml:space="preserve">( refers to minute </w:t>
            </w:r>
            <w:r w:rsidRPr="008D5E2F">
              <w:rPr>
                <w:rFonts w:eastAsia="Cambria"/>
                <w:i/>
                <w:color w:val="000000"/>
                <w:u w:val="single"/>
                <w:lang w:eastAsia="en-US"/>
              </w:rPr>
              <w:t>6</w:t>
            </w:r>
            <w:r w:rsidR="008D5E2F" w:rsidRPr="008D5E2F">
              <w:rPr>
                <w:rFonts w:eastAsia="Cambria"/>
                <w:i/>
                <w:color w:val="000000"/>
                <w:u w:val="single"/>
                <w:lang w:eastAsia="en-US"/>
              </w:rPr>
              <w:t>.09</w:t>
            </w:r>
            <w:r w:rsidRPr="008D5E2F">
              <w:rPr>
                <w:rFonts w:eastAsia="Cambria"/>
                <w:i/>
                <w:color w:val="000000"/>
                <w:u w:val="single"/>
                <w:lang w:eastAsia="en-US"/>
              </w:rPr>
              <w:t>)</w:t>
            </w:r>
          </w:p>
          <w:p w14:paraId="4A4A1032" w14:textId="28E55AD5" w:rsidR="009651D1" w:rsidRPr="009651D1" w:rsidRDefault="009651D1" w:rsidP="008D5E2F">
            <w:pPr>
              <w:rPr>
                <w:rFonts w:eastAsia="Cambria"/>
                <w:color w:val="000000"/>
                <w:lang w:eastAsia="en-US"/>
              </w:rPr>
            </w:pPr>
            <w:r w:rsidRPr="009651D1">
              <w:rPr>
                <w:rFonts w:eastAsia="Cambria"/>
                <w:color w:val="000000"/>
                <w:lang w:eastAsia="en-US"/>
              </w:rPr>
              <w:t xml:space="preserve">The item had been </w:t>
            </w:r>
            <w:r w:rsidR="008D5E2F">
              <w:rPr>
                <w:rFonts w:eastAsia="Cambria"/>
                <w:color w:val="000000"/>
                <w:lang w:eastAsia="en-US"/>
              </w:rPr>
              <w:t xml:space="preserve">approved </w:t>
            </w:r>
            <w:r w:rsidRPr="009651D1">
              <w:rPr>
                <w:rFonts w:eastAsia="Cambria"/>
                <w:color w:val="000000"/>
                <w:lang w:eastAsia="en-US"/>
              </w:rPr>
              <w:t>at the Pay and Personnel committee on 15 October 2020.</w:t>
            </w:r>
            <w:r w:rsidR="008D5E2F">
              <w:rPr>
                <w:rFonts w:eastAsia="Cambria"/>
                <w:color w:val="000000"/>
                <w:lang w:eastAsia="en-US"/>
              </w:rPr>
              <w:t xml:space="preserve"> The Headteacher would be ensuring that this would be explicit in the induction pack of new staff.</w:t>
            </w:r>
          </w:p>
          <w:p w14:paraId="165C1C3E" w14:textId="77777777" w:rsidR="009651D1" w:rsidRPr="009651D1" w:rsidRDefault="009651D1" w:rsidP="008D5E2F">
            <w:pPr>
              <w:rPr>
                <w:rFonts w:eastAsia="Cambria"/>
                <w:color w:val="000000"/>
                <w:lang w:eastAsia="en-US"/>
              </w:rPr>
            </w:pPr>
          </w:p>
        </w:tc>
        <w:tc>
          <w:tcPr>
            <w:tcW w:w="1524" w:type="dxa"/>
          </w:tcPr>
          <w:p w14:paraId="66B43456" w14:textId="23829F9F" w:rsidR="009651D1" w:rsidRPr="005B186C" w:rsidRDefault="009651D1" w:rsidP="008D5E2F">
            <w:pPr>
              <w:rPr>
                <w:rFonts w:eastAsia="Times New Roman"/>
                <w:b/>
                <w:color w:val="000000"/>
              </w:rPr>
            </w:pPr>
          </w:p>
        </w:tc>
      </w:tr>
      <w:tr w:rsidR="009651D1" w:rsidRPr="005B186C" w14:paraId="7B50BA7D" w14:textId="77777777" w:rsidTr="009712B1">
        <w:tc>
          <w:tcPr>
            <w:tcW w:w="1151" w:type="dxa"/>
          </w:tcPr>
          <w:p w14:paraId="5A7AC297" w14:textId="52758FC2" w:rsidR="009651D1" w:rsidRPr="00121074" w:rsidRDefault="007C333B" w:rsidP="008D5E2F">
            <w:pPr>
              <w:rPr>
                <w:rFonts w:eastAsia="Times New Roman"/>
                <w:color w:val="000000"/>
              </w:rPr>
            </w:pPr>
            <w:r w:rsidRPr="00121074">
              <w:rPr>
                <w:rFonts w:eastAsia="Times New Roman"/>
                <w:color w:val="000000"/>
              </w:rPr>
              <w:t>5.09</w:t>
            </w:r>
          </w:p>
        </w:tc>
        <w:tc>
          <w:tcPr>
            <w:tcW w:w="7248" w:type="dxa"/>
          </w:tcPr>
          <w:p w14:paraId="2A2E76C4" w14:textId="325FDF16" w:rsidR="008D5E2F" w:rsidRPr="008D5E2F" w:rsidRDefault="008D5E2F" w:rsidP="008D5E2F">
            <w:pPr>
              <w:rPr>
                <w:rFonts w:eastAsia="Cambria"/>
                <w:i/>
                <w:color w:val="000000"/>
                <w:u w:val="single"/>
                <w:lang w:eastAsia="en-US"/>
              </w:rPr>
            </w:pPr>
            <w:r w:rsidRPr="008D5E2F">
              <w:rPr>
                <w:rFonts w:eastAsia="Cambria"/>
                <w:i/>
                <w:color w:val="000000"/>
                <w:u w:val="single"/>
                <w:lang w:eastAsia="en-US"/>
              </w:rPr>
              <w:t>T</w:t>
            </w:r>
            <w:r w:rsidR="009651D1" w:rsidRPr="008D5E2F">
              <w:rPr>
                <w:rFonts w:eastAsia="Cambria"/>
                <w:i/>
                <w:color w:val="000000"/>
                <w:u w:val="single"/>
                <w:lang w:eastAsia="en-US"/>
              </w:rPr>
              <w:t xml:space="preserve">he code of conduct </w:t>
            </w:r>
            <w:r w:rsidRPr="008D5E2F">
              <w:rPr>
                <w:rFonts w:eastAsia="Cambria"/>
                <w:i/>
                <w:color w:val="000000"/>
                <w:u w:val="single"/>
                <w:lang w:eastAsia="en-US"/>
              </w:rPr>
              <w:t>(minute 7.02 refers)</w:t>
            </w:r>
            <w:r w:rsidR="009651D1" w:rsidRPr="008D5E2F">
              <w:rPr>
                <w:rFonts w:eastAsia="Cambria"/>
                <w:i/>
                <w:color w:val="000000"/>
                <w:u w:val="single"/>
                <w:lang w:eastAsia="en-US"/>
              </w:rPr>
              <w:t xml:space="preserve"> </w:t>
            </w:r>
          </w:p>
          <w:p w14:paraId="50273792" w14:textId="77777777" w:rsidR="009651D1" w:rsidRDefault="008D5E2F" w:rsidP="008D5E2F">
            <w:pPr>
              <w:rPr>
                <w:rFonts w:eastAsia="Cambria"/>
                <w:color w:val="000000"/>
                <w:lang w:eastAsia="en-US"/>
              </w:rPr>
            </w:pPr>
            <w:r w:rsidRPr="008D5E2F">
              <w:rPr>
                <w:rFonts w:eastAsia="Cambria"/>
                <w:color w:val="000000"/>
                <w:lang w:eastAsia="en-US"/>
              </w:rPr>
              <w:t xml:space="preserve">The Chair and Headteacher would be meeting on Friday 6 November 2020 to check </w:t>
            </w:r>
            <w:r>
              <w:rPr>
                <w:rFonts w:eastAsia="Cambria"/>
                <w:color w:val="000000"/>
                <w:lang w:eastAsia="en-US"/>
              </w:rPr>
              <w:t>collation</w:t>
            </w:r>
            <w:r w:rsidRPr="008D5E2F">
              <w:rPr>
                <w:rFonts w:eastAsia="Cambria"/>
                <w:color w:val="000000"/>
                <w:lang w:eastAsia="en-US"/>
              </w:rPr>
              <w:t xml:space="preserve"> and would be contacting any governors whose form was outstanding</w:t>
            </w:r>
          </w:p>
          <w:p w14:paraId="553D7D02" w14:textId="538F0FD9" w:rsidR="008D5E2F" w:rsidRPr="009651D1" w:rsidRDefault="008D5E2F" w:rsidP="008D5E2F">
            <w:pPr>
              <w:rPr>
                <w:rFonts w:eastAsia="Cambria"/>
                <w:color w:val="000000"/>
                <w:lang w:eastAsia="en-US"/>
              </w:rPr>
            </w:pPr>
          </w:p>
        </w:tc>
        <w:tc>
          <w:tcPr>
            <w:tcW w:w="1524" w:type="dxa"/>
          </w:tcPr>
          <w:p w14:paraId="687452E8" w14:textId="77777777" w:rsidR="009651D1" w:rsidRDefault="009651D1" w:rsidP="008D5E2F">
            <w:pPr>
              <w:rPr>
                <w:rFonts w:eastAsia="Times New Roman"/>
                <w:b/>
                <w:color w:val="000000"/>
              </w:rPr>
            </w:pPr>
          </w:p>
          <w:p w14:paraId="32F28B73" w14:textId="77777777" w:rsidR="00121074" w:rsidRDefault="008D5E2F" w:rsidP="008D5E2F">
            <w:pPr>
              <w:rPr>
                <w:rFonts w:eastAsia="Times New Roman"/>
                <w:b/>
                <w:color w:val="000000"/>
              </w:rPr>
            </w:pPr>
            <w:r>
              <w:rPr>
                <w:rFonts w:eastAsia="Times New Roman"/>
                <w:b/>
                <w:color w:val="000000"/>
              </w:rPr>
              <w:t>Head</w:t>
            </w:r>
          </w:p>
          <w:p w14:paraId="32F1A4EC" w14:textId="1DDC78AC" w:rsidR="008D5E2F" w:rsidRPr="005B186C" w:rsidRDefault="008D5E2F" w:rsidP="008D5E2F">
            <w:pPr>
              <w:rPr>
                <w:rFonts w:eastAsia="Times New Roman"/>
                <w:b/>
                <w:color w:val="000000"/>
              </w:rPr>
            </w:pPr>
            <w:r>
              <w:rPr>
                <w:rFonts w:eastAsia="Times New Roman"/>
                <w:b/>
                <w:color w:val="000000"/>
              </w:rPr>
              <w:t xml:space="preserve"> Chair</w:t>
            </w:r>
          </w:p>
        </w:tc>
      </w:tr>
      <w:tr w:rsidR="009651D1" w:rsidRPr="005B186C" w14:paraId="5D4CB945" w14:textId="77777777" w:rsidTr="009712B1">
        <w:tc>
          <w:tcPr>
            <w:tcW w:w="1151" w:type="dxa"/>
          </w:tcPr>
          <w:p w14:paraId="71B9C0CF" w14:textId="16ED1E0C" w:rsidR="009651D1" w:rsidRPr="00121074" w:rsidRDefault="007C333B" w:rsidP="008D5E2F">
            <w:pPr>
              <w:rPr>
                <w:rFonts w:eastAsia="Times New Roman"/>
                <w:color w:val="000000"/>
              </w:rPr>
            </w:pPr>
            <w:r w:rsidRPr="00121074">
              <w:rPr>
                <w:rFonts w:eastAsia="Times New Roman"/>
                <w:color w:val="000000"/>
              </w:rPr>
              <w:t>5.10</w:t>
            </w:r>
          </w:p>
        </w:tc>
        <w:tc>
          <w:tcPr>
            <w:tcW w:w="7248" w:type="dxa"/>
          </w:tcPr>
          <w:p w14:paraId="05DCDDCB" w14:textId="4724F54E" w:rsidR="008D5E2F" w:rsidRPr="008D5E2F" w:rsidRDefault="008D5E2F" w:rsidP="008D5E2F">
            <w:pPr>
              <w:rPr>
                <w:rFonts w:eastAsia="Cambria"/>
                <w:i/>
                <w:color w:val="000000"/>
                <w:u w:val="single"/>
                <w:lang w:eastAsia="en-US"/>
              </w:rPr>
            </w:pPr>
            <w:r w:rsidRPr="008D5E2F">
              <w:rPr>
                <w:rFonts w:eastAsia="Cambria"/>
                <w:i/>
                <w:color w:val="000000"/>
                <w:u w:val="single"/>
                <w:lang w:eastAsia="en-US"/>
              </w:rPr>
              <w:t xml:space="preserve">Assessment </w:t>
            </w:r>
            <w:r w:rsidR="009651D1" w:rsidRPr="008D5E2F">
              <w:rPr>
                <w:rFonts w:eastAsia="Cambria"/>
                <w:i/>
                <w:color w:val="000000"/>
                <w:u w:val="single"/>
                <w:lang w:eastAsia="en-US"/>
              </w:rPr>
              <w:t xml:space="preserve">Progress </w:t>
            </w:r>
            <w:r w:rsidRPr="008D5E2F">
              <w:rPr>
                <w:rFonts w:eastAsia="Cambria"/>
                <w:i/>
                <w:color w:val="000000"/>
                <w:u w:val="single"/>
                <w:lang w:eastAsia="en-US"/>
              </w:rPr>
              <w:t>(minute 12.08 refers)</w:t>
            </w:r>
            <w:r w:rsidR="009651D1" w:rsidRPr="008D5E2F">
              <w:rPr>
                <w:rFonts w:eastAsia="Cambria"/>
                <w:i/>
                <w:color w:val="000000"/>
                <w:u w:val="single"/>
                <w:lang w:eastAsia="en-US"/>
              </w:rPr>
              <w:t xml:space="preserve"> </w:t>
            </w:r>
          </w:p>
          <w:p w14:paraId="59095C93" w14:textId="77777777" w:rsidR="009651D1" w:rsidRDefault="009651D1" w:rsidP="008D5E2F">
            <w:pPr>
              <w:rPr>
                <w:rFonts w:eastAsia="Cambria"/>
                <w:color w:val="000000"/>
                <w:lang w:eastAsia="en-US"/>
              </w:rPr>
            </w:pPr>
            <w:r w:rsidRPr="009651D1">
              <w:rPr>
                <w:rFonts w:eastAsia="Cambria"/>
                <w:color w:val="000000"/>
                <w:lang w:eastAsia="en-US"/>
              </w:rPr>
              <w:t>monitored by the Teaching and Learning committee</w:t>
            </w:r>
          </w:p>
          <w:p w14:paraId="7E26AA46" w14:textId="6FE38999" w:rsidR="008D5E2F" w:rsidRPr="009651D1" w:rsidRDefault="008D5E2F" w:rsidP="008D5E2F">
            <w:pPr>
              <w:rPr>
                <w:rFonts w:eastAsia="Cambria"/>
                <w:color w:val="000000"/>
                <w:lang w:eastAsia="en-US"/>
              </w:rPr>
            </w:pPr>
          </w:p>
        </w:tc>
        <w:tc>
          <w:tcPr>
            <w:tcW w:w="1524" w:type="dxa"/>
          </w:tcPr>
          <w:p w14:paraId="4DA2145E" w14:textId="77777777" w:rsidR="009651D1" w:rsidRDefault="009651D1" w:rsidP="008D5E2F">
            <w:pPr>
              <w:rPr>
                <w:rFonts w:eastAsia="Times New Roman"/>
                <w:b/>
                <w:color w:val="000000"/>
              </w:rPr>
            </w:pPr>
          </w:p>
          <w:p w14:paraId="5DF44598" w14:textId="77777777" w:rsidR="00301D4C" w:rsidRDefault="00301D4C" w:rsidP="008D5E2F">
            <w:pPr>
              <w:rPr>
                <w:rFonts w:eastAsia="Times New Roman"/>
                <w:b/>
                <w:color w:val="000000"/>
              </w:rPr>
            </w:pPr>
          </w:p>
          <w:p w14:paraId="7F1EC430" w14:textId="77777777" w:rsidR="00301D4C" w:rsidRDefault="00301D4C" w:rsidP="008D5E2F">
            <w:pPr>
              <w:rPr>
                <w:rFonts w:eastAsia="Times New Roman"/>
                <w:b/>
                <w:color w:val="000000"/>
              </w:rPr>
            </w:pPr>
          </w:p>
          <w:p w14:paraId="2C5F40FB" w14:textId="0722B1BD" w:rsidR="00301D4C" w:rsidRPr="005B186C" w:rsidRDefault="00301D4C" w:rsidP="008D5E2F">
            <w:pPr>
              <w:rPr>
                <w:rFonts w:eastAsia="Times New Roman"/>
                <w:b/>
                <w:color w:val="000000"/>
              </w:rPr>
            </w:pPr>
          </w:p>
        </w:tc>
      </w:tr>
      <w:tr w:rsidR="009651D1" w:rsidRPr="009E099F" w14:paraId="65280AAA" w14:textId="77777777" w:rsidTr="009712B1">
        <w:tc>
          <w:tcPr>
            <w:tcW w:w="1151" w:type="dxa"/>
          </w:tcPr>
          <w:p w14:paraId="416EEB8E" w14:textId="00AF01DF" w:rsidR="009651D1" w:rsidRPr="00121074" w:rsidRDefault="007C333B" w:rsidP="008D5E2F">
            <w:pPr>
              <w:rPr>
                <w:rFonts w:eastAsia="Times New Roman"/>
                <w:color w:val="000000"/>
              </w:rPr>
            </w:pPr>
            <w:r w:rsidRPr="00121074">
              <w:rPr>
                <w:rFonts w:eastAsia="Times New Roman"/>
                <w:color w:val="000000"/>
              </w:rPr>
              <w:t>5.11</w:t>
            </w:r>
          </w:p>
        </w:tc>
        <w:tc>
          <w:tcPr>
            <w:tcW w:w="7248" w:type="dxa"/>
          </w:tcPr>
          <w:p w14:paraId="0BF5090D" w14:textId="77777777" w:rsidR="00301D4C" w:rsidRDefault="00301D4C" w:rsidP="008D5E2F">
            <w:pPr>
              <w:rPr>
                <w:rFonts w:eastAsia="Cambria"/>
                <w:i/>
                <w:color w:val="000000"/>
                <w:u w:val="single"/>
                <w:lang w:eastAsia="en-US"/>
              </w:rPr>
            </w:pPr>
            <w:r w:rsidRPr="00301D4C">
              <w:rPr>
                <w:rFonts w:eastAsia="Cambria"/>
                <w:i/>
                <w:color w:val="000000"/>
                <w:u w:val="single"/>
                <w:lang w:eastAsia="en-US"/>
              </w:rPr>
              <w:t>Designated Safeguarding training (minute 20.02 refers)</w:t>
            </w:r>
            <w:r w:rsidR="009651D1" w:rsidRPr="00301D4C">
              <w:rPr>
                <w:rFonts w:eastAsia="Cambria"/>
                <w:i/>
                <w:color w:val="000000"/>
                <w:u w:val="single"/>
                <w:lang w:eastAsia="en-US"/>
              </w:rPr>
              <w:t xml:space="preserve"> </w:t>
            </w:r>
          </w:p>
          <w:p w14:paraId="574F7D94" w14:textId="7582B4AD" w:rsidR="009651D1" w:rsidRPr="00301D4C" w:rsidRDefault="009651D1" w:rsidP="008D5E2F">
            <w:pPr>
              <w:rPr>
                <w:rFonts w:eastAsia="Cambria"/>
                <w:i/>
                <w:color w:val="000000"/>
                <w:u w:val="single"/>
                <w:lang w:eastAsia="en-US"/>
              </w:rPr>
            </w:pPr>
            <w:r w:rsidRPr="009651D1">
              <w:rPr>
                <w:rFonts w:eastAsia="Cambria"/>
                <w:color w:val="000000"/>
                <w:lang w:eastAsia="en-US"/>
              </w:rPr>
              <w:t xml:space="preserve">Kevin Precious and Debbie Smith </w:t>
            </w:r>
            <w:r w:rsidR="00301D4C">
              <w:rPr>
                <w:rFonts w:eastAsia="Cambria"/>
                <w:color w:val="000000"/>
                <w:lang w:eastAsia="en-US"/>
              </w:rPr>
              <w:t>had</w:t>
            </w:r>
            <w:r w:rsidRPr="009651D1">
              <w:rPr>
                <w:rFonts w:eastAsia="Cambria"/>
                <w:color w:val="000000"/>
                <w:lang w:eastAsia="en-US"/>
              </w:rPr>
              <w:t xml:space="preserve"> </w:t>
            </w:r>
            <w:r w:rsidR="00301D4C">
              <w:rPr>
                <w:rFonts w:eastAsia="Cambria"/>
                <w:color w:val="000000"/>
                <w:lang w:eastAsia="en-US"/>
              </w:rPr>
              <w:t>completed this training</w:t>
            </w:r>
            <w:r w:rsidRPr="009651D1">
              <w:rPr>
                <w:rFonts w:eastAsia="Cambria"/>
                <w:color w:val="000000"/>
                <w:lang w:eastAsia="en-US"/>
              </w:rPr>
              <w:t xml:space="preserve"> </w:t>
            </w:r>
          </w:p>
          <w:p w14:paraId="1F916C30" w14:textId="77777777" w:rsidR="009651D1" w:rsidRPr="009651D1" w:rsidRDefault="009651D1" w:rsidP="008D5E2F">
            <w:pPr>
              <w:rPr>
                <w:rFonts w:eastAsia="Cambria"/>
                <w:color w:val="000000"/>
                <w:lang w:eastAsia="en-US"/>
              </w:rPr>
            </w:pPr>
          </w:p>
        </w:tc>
        <w:tc>
          <w:tcPr>
            <w:tcW w:w="1524" w:type="dxa"/>
          </w:tcPr>
          <w:p w14:paraId="1F92FE07" w14:textId="325A4F54" w:rsidR="009651D1" w:rsidRPr="009651D1" w:rsidRDefault="009651D1" w:rsidP="008D5E2F">
            <w:pPr>
              <w:rPr>
                <w:rFonts w:eastAsia="Times New Roman"/>
                <w:b/>
                <w:color w:val="000000"/>
              </w:rPr>
            </w:pPr>
          </w:p>
        </w:tc>
      </w:tr>
      <w:tr w:rsidR="009651D1" w:rsidRPr="009E099F" w14:paraId="4CFF67D5" w14:textId="77777777" w:rsidTr="009712B1">
        <w:tc>
          <w:tcPr>
            <w:tcW w:w="1151" w:type="dxa"/>
          </w:tcPr>
          <w:p w14:paraId="4C2DF778" w14:textId="06D009DE" w:rsidR="009651D1" w:rsidRPr="00121074" w:rsidRDefault="007C333B" w:rsidP="008D5E2F">
            <w:pPr>
              <w:rPr>
                <w:rFonts w:eastAsia="Times New Roman"/>
                <w:color w:val="000000"/>
              </w:rPr>
            </w:pPr>
            <w:r w:rsidRPr="00121074">
              <w:rPr>
                <w:rFonts w:eastAsia="Times New Roman"/>
                <w:color w:val="000000"/>
              </w:rPr>
              <w:t>5.12</w:t>
            </w:r>
          </w:p>
        </w:tc>
        <w:tc>
          <w:tcPr>
            <w:tcW w:w="7248" w:type="dxa"/>
          </w:tcPr>
          <w:p w14:paraId="7D7E9D4A" w14:textId="2AB2FBE4" w:rsidR="00301D4C" w:rsidRPr="00301D4C" w:rsidRDefault="009651D1" w:rsidP="00301D4C">
            <w:pPr>
              <w:rPr>
                <w:rFonts w:eastAsia="Cambria"/>
                <w:i/>
                <w:color w:val="000000"/>
                <w:u w:val="single"/>
                <w:lang w:eastAsia="en-US"/>
              </w:rPr>
            </w:pPr>
            <w:r w:rsidRPr="00301D4C">
              <w:rPr>
                <w:rFonts w:eastAsia="Cambria"/>
                <w:i/>
                <w:color w:val="000000"/>
                <w:u w:val="single"/>
                <w:lang w:eastAsia="en-US"/>
              </w:rPr>
              <w:t>The Teacher Pay Policy</w:t>
            </w:r>
            <w:r w:rsidR="00301D4C" w:rsidRPr="00301D4C">
              <w:rPr>
                <w:rFonts w:eastAsia="Cambria"/>
                <w:i/>
                <w:color w:val="000000"/>
                <w:u w:val="single"/>
                <w:lang w:eastAsia="en-US"/>
              </w:rPr>
              <w:t xml:space="preserve"> (minute </w:t>
            </w:r>
            <w:r w:rsidR="00301D4C">
              <w:rPr>
                <w:rFonts w:eastAsia="Cambria"/>
                <w:i/>
                <w:color w:val="000000"/>
                <w:u w:val="single"/>
                <w:lang w:eastAsia="en-US"/>
              </w:rPr>
              <w:t>20.03</w:t>
            </w:r>
            <w:r w:rsidR="00301D4C" w:rsidRPr="00301D4C">
              <w:rPr>
                <w:rFonts w:eastAsia="Cambria"/>
                <w:i/>
                <w:color w:val="000000"/>
                <w:u w:val="single"/>
                <w:lang w:eastAsia="en-US"/>
              </w:rPr>
              <w:t xml:space="preserve"> refers)</w:t>
            </w:r>
            <w:r w:rsidRPr="00301D4C">
              <w:rPr>
                <w:rFonts w:eastAsia="Cambria"/>
                <w:i/>
                <w:color w:val="000000"/>
                <w:u w:val="single"/>
                <w:lang w:eastAsia="en-US"/>
              </w:rPr>
              <w:t xml:space="preserve"> </w:t>
            </w:r>
          </w:p>
          <w:p w14:paraId="1A7B9D06" w14:textId="5CF6BEE2" w:rsidR="009651D1" w:rsidRPr="009651D1" w:rsidRDefault="009651D1" w:rsidP="008D5E2F">
            <w:pPr>
              <w:rPr>
                <w:rFonts w:eastAsia="Cambria"/>
                <w:color w:val="000000"/>
                <w:lang w:eastAsia="en-US"/>
              </w:rPr>
            </w:pPr>
            <w:r w:rsidRPr="009651D1">
              <w:rPr>
                <w:rFonts w:eastAsia="Cambria"/>
                <w:color w:val="000000"/>
                <w:lang w:eastAsia="en-US"/>
              </w:rPr>
              <w:t xml:space="preserve"> </w:t>
            </w:r>
            <w:r w:rsidR="00301D4C">
              <w:rPr>
                <w:rFonts w:eastAsia="Cambria"/>
                <w:color w:val="000000"/>
                <w:lang w:eastAsia="en-US"/>
              </w:rPr>
              <w:t>This policy was not yet available.</w:t>
            </w:r>
          </w:p>
          <w:p w14:paraId="1343AE46" w14:textId="77777777" w:rsidR="009651D1" w:rsidRPr="009651D1" w:rsidRDefault="009651D1" w:rsidP="008D5E2F">
            <w:pPr>
              <w:rPr>
                <w:rFonts w:eastAsia="Cambria"/>
                <w:color w:val="000000"/>
                <w:lang w:eastAsia="en-US"/>
              </w:rPr>
            </w:pPr>
          </w:p>
        </w:tc>
        <w:tc>
          <w:tcPr>
            <w:tcW w:w="1524" w:type="dxa"/>
          </w:tcPr>
          <w:p w14:paraId="268164A9" w14:textId="0105D2B3" w:rsidR="009651D1" w:rsidRPr="009651D1" w:rsidRDefault="009651D1" w:rsidP="008D5E2F">
            <w:pPr>
              <w:rPr>
                <w:rFonts w:eastAsia="Times New Roman"/>
                <w:b/>
                <w:color w:val="000000"/>
              </w:rPr>
            </w:pPr>
          </w:p>
        </w:tc>
      </w:tr>
      <w:tr w:rsidR="009651D1" w:rsidRPr="009E099F" w14:paraId="68748268" w14:textId="77777777" w:rsidTr="009712B1">
        <w:tc>
          <w:tcPr>
            <w:tcW w:w="1151" w:type="dxa"/>
          </w:tcPr>
          <w:p w14:paraId="7D3F384F" w14:textId="6A5322B6" w:rsidR="009651D1" w:rsidRPr="00121074" w:rsidRDefault="007C333B" w:rsidP="008D5E2F">
            <w:pPr>
              <w:rPr>
                <w:rFonts w:eastAsia="Times New Roman"/>
                <w:color w:val="000000"/>
              </w:rPr>
            </w:pPr>
            <w:r w:rsidRPr="00121074">
              <w:rPr>
                <w:rFonts w:eastAsia="Times New Roman"/>
                <w:color w:val="000000"/>
              </w:rPr>
              <w:t>5.13</w:t>
            </w:r>
          </w:p>
        </w:tc>
        <w:tc>
          <w:tcPr>
            <w:tcW w:w="7248" w:type="dxa"/>
          </w:tcPr>
          <w:p w14:paraId="0673B784" w14:textId="5891576C" w:rsidR="00301D4C" w:rsidRPr="00301D4C" w:rsidRDefault="00301D4C" w:rsidP="00301D4C">
            <w:pPr>
              <w:rPr>
                <w:rFonts w:eastAsia="Cambria"/>
                <w:i/>
                <w:color w:val="000000"/>
                <w:u w:val="single"/>
                <w:lang w:eastAsia="en-US"/>
              </w:rPr>
            </w:pPr>
            <w:r w:rsidRPr="00301D4C">
              <w:rPr>
                <w:rFonts w:eastAsia="Cambria"/>
                <w:i/>
                <w:color w:val="000000"/>
                <w:u w:val="single"/>
                <w:lang w:eastAsia="en-US"/>
              </w:rPr>
              <w:t xml:space="preserve">The policy for Supporting pupils with medical conditions (minute </w:t>
            </w:r>
            <w:r>
              <w:rPr>
                <w:rFonts w:eastAsia="Cambria"/>
                <w:i/>
                <w:color w:val="000000"/>
                <w:u w:val="single"/>
                <w:lang w:eastAsia="en-US"/>
              </w:rPr>
              <w:t>20.04</w:t>
            </w:r>
            <w:r w:rsidRPr="00301D4C">
              <w:rPr>
                <w:rFonts w:eastAsia="Cambria"/>
                <w:i/>
                <w:color w:val="000000"/>
                <w:u w:val="single"/>
                <w:lang w:eastAsia="en-US"/>
              </w:rPr>
              <w:t xml:space="preserve"> refers)</w:t>
            </w:r>
            <w:r w:rsidR="009651D1" w:rsidRPr="00301D4C">
              <w:rPr>
                <w:rFonts w:eastAsia="Cambria"/>
                <w:i/>
                <w:color w:val="000000"/>
                <w:u w:val="single"/>
                <w:lang w:eastAsia="en-US"/>
              </w:rPr>
              <w:t xml:space="preserve"> </w:t>
            </w:r>
          </w:p>
          <w:p w14:paraId="3089384D" w14:textId="77777777" w:rsidR="009651D1" w:rsidRDefault="00301D4C" w:rsidP="008D5E2F">
            <w:pPr>
              <w:rPr>
                <w:rFonts w:eastAsia="Cambria"/>
                <w:color w:val="000000"/>
                <w:lang w:eastAsia="en-US"/>
              </w:rPr>
            </w:pPr>
            <w:r w:rsidRPr="00301D4C">
              <w:rPr>
                <w:rFonts w:eastAsia="Cambria"/>
                <w:color w:val="000000"/>
                <w:lang w:eastAsia="en-US"/>
              </w:rPr>
              <w:t>This policy was not yet available.</w:t>
            </w:r>
          </w:p>
          <w:p w14:paraId="7D60180C" w14:textId="465599BF" w:rsidR="00301D4C" w:rsidRPr="009651D1" w:rsidRDefault="00301D4C" w:rsidP="008D5E2F">
            <w:pPr>
              <w:rPr>
                <w:rFonts w:eastAsia="Cambria"/>
                <w:color w:val="000000"/>
                <w:lang w:eastAsia="en-US"/>
              </w:rPr>
            </w:pPr>
          </w:p>
        </w:tc>
        <w:tc>
          <w:tcPr>
            <w:tcW w:w="1524" w:type="dxa"/>
          </w:tcPr>
          <w:p w14:paraId="6A876D2F" w14:textId="5CF7FBF1" w:rsidR="009651D1" w:rsidRPr="009651D1" w:rsidRDefault="009651D1" w:rsidP="008D5E2F">
            <w:pPr>
              <w:rPr>
                <w:rFonts w:eastAsia="Times New Roman"/>
                <w:b/>
                <w:color w:val="000000"/>
              </w:rPr>
            </w:pPr>
          </w:p>
        </w:tc>
      </w:tr>
      <w:tr w:rsidR="009651D1" w:rsidRPr="009E099F" w14:paraId="14B00D07" w14:textId="77777777" w:rsidTr="009712B1">
        <w:tc>
          <w:tcPr>
            <w:tcW w:w="1151" w:type="dxa"/>
          </w:tcPr>
          <w:p w14:paraId="58BBC3EB" w14:textId="5E6710DA" w:rsidR="009651D1" w:rsidRPr="00121074" w:rsidRDefault="007C333B" w:rsidP="008D5E2F">
            <w:pPr>
              <w:rPr>
                <w:rFonts w:eastAsia="Times New Roman"/>
                <w:color w:val="000000"/>
              </w:rPr>
            </w:pPr>
            <w:r w:rsidRPr="00121074">
              <w:rPr>
                <w:rFonts w:eastAsia="Times New Roman"/>
                <w:color w:val="000000"/>
              </w:rPr>
              <w:t>5.14</w:t>
            </w:r>
          </w:p>
        </w:tc>
        <w:tc>
          <w:tcPr>
            <w:tcW w:w="7248" w:type="dxa"/>
          </w:tcPr>
          <w:p w14:paraId="6D1B1286" w14:textId="279E445C" w:rsidR="00301D4C" w:rsidRPr="00301D4C" w:rsidRDefault="009651D1" w:rsidP="00301D4C">
            <w:pPr>
              <w:rPr>
                <w:rFonts w:eastAsia="Cambria"/>
                <w:i/>
                <w:color w:val="000000"/>
                <w:u w:val="single"/>
                <w:lang w:eastAsia="en-US"/>
              </w:rPr>
            </w:pPr>
            <w:r w:rsidRPr="00301D4C">
              <w:rPr>
                <w:rFonts w:eastAsia="Cambria"/>
                <w:i/>
                <w:color w:val="000000"/>
                <w:u w:val="single"/>
                <w:lang w:eastAsia="en-US"/>
              </w:rPr>
              <w:t>The Admissions Policy</w:t>
            </w:r>
            <w:r w:rsidR="00301D4C" w:rsidRPr="00301D4C">
              <w:rPr>
                <w:rFonts w:eastAsia="Cambria"/>
                <w:i/>
                <w:color w:val="000000"/>
                <w:u w:val="single"/>
                <w:lang w:eastAsia="en-US"/>
              </w:rPr>
              <w:t xml:space="preserve"> (minute 20</w:t>
            </w:r>
            <w:r w:rsidR="00301D4C">
              <w:rPr>
                <w:rFonts w:eastAsia="Cambria"/>
                <w:i/>
                <w:color w:val="000000"/>
                <w:u w:val="single"/>
                <w:lang w:eastAsia="en-US"/>
              </w:rPr>
              <w:t>.05</w:t>
            </w:r>
            <w:r w:rsidR="00301D4C" w:rsidRPr="00301D4C">
              <w:rPr>
                <w:rFonts w:eastAsia="Cambria"/>
                <w:i/>
                <w:color w:val="000000"/>
                <w:u w:val="single"/>
                <w:lang w:eastAsia="en-US"/>
              </w:rPr>
              <w:t xml:space="preserve"> refers) </w:t>
            </w:r>
          </w:p>
          <w:p w14:paraId="3657FD0B" w14:textId="57A0B70E" w:rsidR="009651D1" w:rsidRDefault="00301D4C" w:rsidP="008D5E2F">
            <w:pPr>
              <w:rPr>
                <w:rFonts w:eastAsia="Cambria"/>
                <w:color w:val="000000"/>
                <w:lang w:eastAsia="en-US"/>
              </w:rPr>
            </w:pPr>
            <w:r>
              <w:rPr>
                <w:rFonts w:eastAsia="Cambria"/>
                <w:color w:val="000000"/>
                <w:lang w:eastAsia="en-US"/>
              </w:rPr>
              <w:t>This policy had not been presented to the pupil Support Committee and would need to be approved at this meeting.</w:t>
            </w:r>
          </w:p>
          <w:p w14:paraId="4B9B6921" w14:textId="150FD6E4" w:rsidR="00121074" w:rsidRPr="00121074" w:rsidRDefault="00121074" w:rsidP="008D5E2F">
            <w:pPr>
              <w:rPr>
                <w:rFonts w:eastAsia="Cambria"/>
                <w:b/>
                <w:color w:val="000000"/>
                <w:lang w:eastAsia="en-US"/>
              </w:rPr>
            </w:pPr>
            <w:r w:rsidRPr="00121074">
              <w:rPr>
                <w:rFonts w:eastAsia="Cambria"/>
                <w:b/>
                <w:color w:val="000000"/>
                <w:lang w:eastAsia="en-US"/>
              </w:rPr>
              <w:t>Resolved</w:t>
            </w:r>
            <w:r w:rsidR="00FE013C">
              <w:rPr>
                <w:rFonts w:eastAsia="Cambria"/>
                <w:b/>
                <w:color w:val="000000"/>
                <w:lang w:eastAsia="en-US"/>
              </w:rPr>
              <w:t>:</w:t>
            </w:r>
          </w:p>
          <w:p w14:paraId="063E5BF5" w14:textId="5B439AF9" w:rsidR="00121074" w:rsidRPr="00FE013C" w:rsidRDefault="00121074" w:rsidP="009712B1">
            <w:pPr>
              <w:pStyle w:val="ListParagraph"/>
              <w:numPr>
                <w:ilvl w:val="0"/>
                <w:numId w:val="8"/>
              </w:numPr>
              <w:rPr>
                <w:rFonts w:eastAsia="Cambria"/>
                <w:color w:val="000000"/>
                <w:lang w:eastAsia="en-US"/>
              </w:rPr>
            </w:pPr>
            <w:r w:rsidRPr="00FE013C">
              <w:rPr>
                <w:rFonts w:eastAsia="Cambria"/>
                <w:color w:val="000000"/>
                <w:lang w:eastAsia="en-US"/>
              </w:rPr>
              <w:t>That governors approved and adopted the Admissions Policy</w:t>
            </w:r>
          </w:p>
          <w:p w14:paraId="68934D56" w14:textId="77777777" w:rsidR="009651D1" w:rsidRPr="009651D1" w:rsidRDefault="009651D1" w:rsidP="008D5E2F">
            <w:pPr>
              <w:rPr>
                <w:rFonts w:eastAsia="Cambria"/>
                <w:color w:val="000000"/>
                <w:lang w:eastAsia="en-US"/>
              </w:rPr>
            </w:pPr>
          </w:p>
        </w:tc>
        <w:tc>
          <w:tcPr>
            <w:tcW w:w="1524" w:type="dxa"/>
          </w:tcPr>
          <w:p w14:paraId="760ABAE0" w14:textId="06444D03" w:rsidR="009651D1" w:rsidRPr="009651D1" w:rsidRDefault="009651D1" w:rsidP="008D5E2F">
            <w:pPr>
              <w:rPr>
                <w:rFonts w:eastAsia="Times New Roman"/>
                <w:b/>
                <w:color w:val="000000"/>
              </w:rPr>
            </w:pPr>
          </w:p>
        </w:tc>
      </w:tr>
      <w:tr w:rsidR="009651D1" w:rsidRPr="005B186C" w14:paraId="7034941E" w14:textId="77777777" w:rsidTr="009712B1">
        <w:tc>
          <w:tcPr>
            <w:tcW w:w="1151" w:type="dxa"/>
          </w:tcPr>
          <w:p w14:paraId="692A9FEC" w14:textId="215A7C41" w:rsidR="009651D1" w:rsidRPr="00121074" w:rsidRDefault="007C333B" w:rsidP="008D5E2F">
            <w:pPr>
              <w:rPr>
                <w:rFonts w:eastAsia="Times New Roman"/>
                <w:color w:val="000000"/>
              </w:rPr>
            </w:pPr>
            <w:r w:rsidRPr="00121074">
              <w:rPr>
                <w:rFonts w:eastAsia="Times New Roman"/>
                <w:color w:val="000000"/>
              </w:rPr>
              <w:t>5.15</w:t>
            </w:r>
          </w:p>
        </w:tc>
        <w:tc>
          <w:tcPr>
            <w:tcW w:w="7248" w:type="dxa"/>
          </w:tcPr>
          <w:p w14:paraId="4E753CE3" w14:textId="197036CB" w:rsidR="00301D4C" w:rsidRPr="00301D4C" w:rsidRDefault="00301D4C" w:rsidP="00301D4C">
            <w:pPr>
              <w:rPr>
                <w:rFonts w:eastAsia="Cambria"/>
                <w:i/>
                <w:color w:val="000000"/>
                <w:u w:val="single"/>
                <w:lang w:eastAsia="en-US"/>
              </w:rPr>
            </w:pPr>
            <w:r>
              <w:rPr>
                <w:rFonts w:eastAsia="Cambria"/>
                <w:i/>
                <w:color w:val="000000"/>
                <w:u w:val="single"/>
                <w:lang w:eastAsia="en-US"/>
              </w:rPr>
              <w:t>Governor induction</w:t>
            </w:r>
            <w:r w:rsidRPr="00301D4C">
              <w:rPr>
                <w:rFonts w:eastAsia="Cambria"/>
                <w:i/>
                <w:color w:val="000000"/>
                <w:u w:val="single"/>
                <w:lang w:eastAsia="en-US"/>
              </w:rPr>
              <w:t xml:space="preserve"> training (minute </w:t>
            </w:r>
            <w:r>
              <w:rPr>
                <w:rFonts w:eastAsia="Cambria"/>
                <w:i/>
                <w:color w:val="000000"/>
                <w:u w:val="single"/>
                <w:lang w:eastAsia="en-US"/>
              </w:rPr>
              <w:t>21.01</w:t>
            </w:r>
            <w:r w:rsidRPr="00301D4C">
              <w:rPr>
                <w:rFonts w:eastAsia="Cambria"/>
                <w:i/>
                <w:color w:val="000000"/>
                <w:u w:val="single"/>
                <w:lang w:eastAsia="en-US"/>
              </w:rPr>
              <w:t xml:space="preserve"> refers) </w:t>
            </w:r>
          </w:p>
          <w:p w14:paraId="23461C71" w14:textId="6D06E7F6" w:rsidR="009651D1" w:rsidRPr="009651D1" w:rsidRDefault="009651D1" w:rsidP="008D5E2F">
            <w:pPr>
              <w:rPr>
                <w:rFonts w:eastAsia="Cambria"/>
                <w:color w:val="000000"/>
                <w:lang w:eastAsia="en-US"/>
              </w:rPr>
            </w:pPr>
            <w:r w:rsidRPr="009651D1">
              <w:rPr>
                <w:rFonts w:eastAsia="Cambria"/>
                <w:color w:val="000000"/>
                <w:lang w:eastAsia="en-US"/>
              </w:rPr>
              <w:t xml:space="preserve">Reena Sharma </w:t>
            </w:r>
            <w:r w:rsidR="00301D4C">
              <w:rPr>
                <w:rFonts w:eastAsia="Cambria"/>
                <w:color w:val="000000"/>
                <w:lang w:eastAsia="en-US"/>
              </w:rPr>
              <w:t xml:space="preserve">had </w:t>
            </w:r>
            <w:r w:rsidRPr="009651D1">
              <w:rPr>
                <w:rFonts w:eastAsia="Cambria"/>
                <w:color w:val="000000"/>
                <w:lang w:eastAsia="en-US"/>
              </w:rPr>
              <w:t>book</w:t>
            </w:r>
            <w:r w:rsidR="00301D4C">
              <w:rPr>
                <w:rFonts w:eastAsia="Cambria"/>
                <w:color w:val="000000"/>
                <w:lang w:eastAsia="en-US"/>
              </w:rPr>
              <w:t>ed</w:t>
            </w:r>
            <w:r w:rsidRPr="009651D1">
              <w:rPr>
                <w:rFonts w:eastAsia="Cambria"/>
                <w:color w:val="000000"/>
                <w:lang w:eastAsia="en-US"/>
              </w:rPr>
              <w:t xml:space="preserve"> on to the Induction modules.</w:t>
            </w:r>
          </w:p>
          <w:p w14:paraId="53BDF09E" w14:textId="77777777" w:rsidR="009651D1" w:rsidRPr="009651D1" w:rsidRDefault="009651D1" w:rsidP="008D5E2F">
            <w:pPr>
              <w:rPr>
                <w:rFonts w:eastAsia="Cambria"/>
                <w:color w:val="000000"/>
                <w:lang w:eastAsia="en-US"/>
              </w:rPr>
            </w:pPr>
          </w:p>
        </w:tc>
        <w:tc>
          <w:tcPr>
            <w:tcW w:w="1524" w:type="dxa"/>
          </w:tcPr>
          <w:p w14:paraId="38C4C7DF" w14:textId="3CFDAA99" w:rsidR="009651D1" w:rsidRPr="009651D1" w:rsidRDefault="009651D1" w:rsidP="008D5E2F">
            <w:pPr>
              <w:rPr>
                <w:rFonts w:eastAsia="Times New Roman"/>
                <w:b/>
                <w:color w:val="000000"/>
              </w:rPr>
            </w:pPr>
          </w:p>
        </w:tc>
      </w:tr>
      <w:tr w:rsidR="009651D1" w:rsidRPr="005B186C" w14:paraId="13F50BF6" w14:textId="77777777" w:rsidTr="009712B1">
        <w:trPr>
          <w:trHeight w:val="572"/>
        </w:trPr>
        <w:tc>
          <w:tcPr>
            <w:tcW w:w="1151" w:type="dxa"/>
          </w:tcPr>
          <w:p w14:paraId="10103625" w14:textId="1286CD52" w:rsidR="009651D1" w:rsidRPr="00121074" w:rsidRDefault="007C333B" w:rsidP="008D5E2F">
            <w:pPr>
              <w:rPr>
                <w:rFonts w:eastAsia="Times New Roman"/>
                <w:color w:val="000000"/>
              </w:rPr>
            </w:pPr>
            <w:r w:rsidRPr="00121074">
              <w:rPr>
                <w:rFonts w:eastAsia="Times New Roman"/>
                <w:color w:val="000000"/>
              </w:rPr>
              <w:t>5.16</w:t>
            </w:r>
          </w:p>
        </w:tc>
        <w:tc>
          <w:tcPr>
            <w:tcW w:w="7248" w:type="dxa"/>
          </w:tcPr>
          <w:p w14:paraId="72FCC42A" w14:textId="1A5DC012" w:rsidR="00CE7AE8" w:rsidRPr="00CE7AE8" w:rsidRDefault="009651D1" w:rsidP="00CE7AE8">
            <w:pPr>
              <w:rPr>
                <w:rFonts w:eastAsia="Cambria"/>
                <w:i/>
                <w:color w:val="000000"/>
                <w:u w:val="single"/>
                <w:lang w:eastAsia="en-US"/>
              </w:rPr>
            </w:pPr>
            <w:r w:rsidRPr="00CE7AE8">
              <w:rPr>
                <w:rFonts w:eastAsia="Cambria"/>
                <w:i/>
                <w:color w:val="000000"/>
                <w:u w:val="single"/>
                <w:lang w:eastAsia="en-US"/>
              </w:rPr>
              <w:t>Leeds for Learning</w:t>
            </w:r>
            <w:r w:rsidRPr="009651D1">
              <w:rPr>
                <w:rFonts w:eastAsia="Cambria"/>
                <w:color w:val="000000"/>
                <w:lang w:eastAsia="en-US"/>
              </w:rPr>
              <w:t xml:space="preserve"> </w:t>
            </w:r>
            <w:r w:rsidR="00CE7AE8" w:rsidRPr="00CE7AE8">
              <w:rPr>
                <w:rFonts w:eastAsia="Cambria"/>
                <w:i/>
                <w:color w:val="000000"/>
                <w:u w:val="single"/>
                <w:lang w:eastAsia="en-US"/>
              </w:rPr>
              <w:t xml:space="preserve">training (minute </w:t>
            </w:r>
            <w:r w:rsidR="00CE7AE8">
              <w:rPr>
                <w:rFonts w:eastAsia="Cambria"/>
                <w:i/>
                <w:color w:val="000000"/>
                <w:u w:val="single"/>
                <w:lang w:eastAsia="en-US"/>
              </w:rPr>
              <w:t>23.021</w:t>
            </w:r>
            <w:r w:rsidR="00CE7AE8" w:rsidRPr="00CE7AE8">
              <w:rPr>
                <w:rFonts w:eastAsia="Cambria"/>
                <w:i/>
                <w:color w:val="000000"/>
                <w:u w:val="single"/>
                <w:lang w:eastAsia="en-US"/>
              </w:rPr>
              <w:t xml:space="preserve">refers) </w:t>
            </w:r>
          </w:p>
          <w:p w14:paraId="731BA2DF" w14:textId="77777777" w:rsidR="009651D1" w:rsidRDefault="00CE7AE8" w:rsidP="00CE7AE8">
            <w:pPr>
              <w:rPr>
                <w:rFonts w:eastAsia="Cambria"/>
                <w:color w:val="000000"/>
                <w:lang w:eastAsia="en-US"/>
              </w:rPr>
            </w:pPr>
            <w:r>
              <w:rPr>
                <w:rFonts w:eastAsia="Cambria"/>
                <w:color w:val="000000"/>
                <w:lang w:eastAsia="en-US"/>
              </w:rPr>
              <w:t>The Clerk had sent</w:t>
            </w:r>
            <w:r w:rsidR="009651D1" w:rsidRPr="009651D1">
              <w:rPr>
                <w:rFonts w:eastAsia="Cambria"/>
                <w:color w:val="000000"/>
                <w:lang w:eastAsia="en-US"/>
              </w:rPr>
              <w:t xml:space="preserve"> the flyer out to all governors. </w:t>
            </w:r>
          </w:p>
          <w:p w14:paraId="58F9F066" w14:textId="2A1C1170" w:rsidR="00CE7AE8" w:rsidRPr="009651D1" w:rsidRDefault="00CE7AE8" w:rsidP="00CE7AE8">
            <w:pPr>
              <w:rPr>
                <w:rFonts w:eastAsia="Cambria"/>
                <w:color w:val="000000"/>
                <w:lang w:eastAsia="en-US"/>
              </w:rPr>
            </w:pPr>
          </w:p>
        </w:tc>
        <w:tc>
          <w:tcPr>
            <w:tcW w:w="1524" w:type="dxa"/>
          </w:tcPr>
          <w:p w14:paraId="0788536C" w14:textId="51F1AC58" w:rsidR="009651D1" w:rsidRPr="005B186C" w:rsidRDefault="009651D1" w:rsidP="008D5E2F">
            <w:pPr>
              <w:rPr>
                <w:rFonts w:eastAsia="Times New Roman"/>
                <w:b/>
                <w:color w:val="000000"/>
              </w:rPr>
            </w:pPr>
          </w:p>
        </w:tc>
      </w:tr>
      <w:tr w:rsidR="009651D1" w:rsidRPr="005B186C" w14:paraId="0518A12D" w14:textId="77777777" w:rsidTr="009712B1">
        <w:tc>
          <w:tcPr>
            <w:tcW w:w="1151" w:type="dxa"/>
          </w:tcPr>
          <w:p w14:paraId="67DF6707" w14:textId="3024BB21" w:rsidR="009651D1" w:rsidRPr="00121074" w:rsidRDefault="007C333B" w:rsidP="008D5E2F">
            <w:pPr>
              <w:rPr>
                <w:rFonts w:eastAsia="Times New Roman"/>
                <w:color w:val="000000"/>
              </w:rPr>
            </w:pPr>
            <w:r w:rsidRPr="00121074">
              <w:rPr>
                <w:rFonts w:eastAsia="Times New Roman"/>
                <w:color w:val="000000"/>
              </w:rPr>
              <w:t>5.17</w:t>
            </w:r>
          </w:p>
        </w:tc>
        <w:tc>
          <w:tcPr>
            <w:tcW w:w="7248" w:type="dxa"/>
          </w:tcPr>
          <w:p w14:paraId="028035AB" w14:textId="245C1E65" w:rsidR="00CE7AE8" w:rsidRPr="00CE7AE8" w:rsidRDefault="00CE7AE8" w:rsidP="00CE7AE8">
            <w:pPr>
              <w:rPr>
                <w:rFonts w:eastAsia="Cambria"/>
                <w:i/>
                <w:color w:val="000000"/>
                <w:u w:val="single"/>
                <w:lang w:eastAsia="en-US"/>
              </w:rPr>
            </w:pPr>
            <w:r w:rsidRPr="00CE7AE8">
              <w:rPr>
                <w:rFonts w:eastAsia="Cambria"/>
                <w:i/>
                <w:color w:val="000000"/>
                <w:u w:val="single"/>
                <w:lang w:eastAsia="en-US"/>
              </w:rPr>
              <w:t xml:space="preserve">Governor Days (minute </w:t>
            </w:r>
            <w:r>
              <w:rPr>
                <w:rFonts w:eastAsia="Cambria"/>
                <w:i/>
                <w:color w:val="000000"/>
                <w:u w:val="single"/>
                <w:lang w:eastAsia="en-US"/>
              </w:rPr>
              <w:t>24</w:t>
            </w:r>
            <w:r w:rsidRPr="00CE7AE8">
              <w:rPr>
                <w:rFonts w:eastAsia="Cambria"/>
                <w:i/>
                <w:color w:val="000000"/>
                <w:u w:val="single"/>
                <w:lang w:eastAsia="en-US"/>
              </w:rPr>
              <w:t xml:space="preserve">.02 refers) </w:t>
            </w:r>
          </w:p>
          <w:p w14:paraId="50471E35" w14:textId="7987FAC1" w:rsidR="009651D1" w:rsidRDefault="009651D1" w:rsidP="00CE7AE8">
            <w:pPr>
              <w:rPr>
                <w:rFonts w:eastAsia="Cambria"/>
                <w:color w:val="000000"/>
                <w:lang w:eastAsia="en-US"/>
              </w:rPr>
            </w:pPr>
            <w:r w:rsidRPr="009651D1">
              <w:rPr>
                <w:rFonts w:eastAsia="Cambria"/>
                <w:color w:val="000000"/>
                <w:lang w:eastAsia="en-US"/>
              </w:rPr>
              <w:t xml:space="preserve">The Chair </w:t>
            </w:r>
            <w:r w:rsidR="00CE7AE8">
              <w:rPr>
                <w:rFonts w:eastAsia="Cambria"/>
                <w:color w:val="000000"/>
                <w:lang w:eastAsia="en-US"/>
              </w:rPr>
              <w:t xml:space="preserve">had </w:t>
            </w:r>
            <w:r w:rsidR="00B25BA9">
              <w:rPr>
                <w:rFonts w:eastAsia="Cambria"/>
                <w:color w:val="000000"/>
                <w:lang w:eastAsia="en-US"/>
              </w:rPr>
              <w:t xml:space="preserve">sent </w:t>
            </w:r>
            <w:r w:rsidR="00B25BA9" w:rsidRPr="009651D1">
              <w:rPr>
                <w:rFonts w:eastAsia="Cambria"/>
                <w:color w:val="000000"/>
                <w:lang w:eastAsia="en-US"/>
              </w:rPr>
              <w:t>details</w:t>
            </w:r>
            <w:r w:rsidRPr="009651D1">
              <w:rPr>
                <w:rFonts w:eastAsia="Cambria"/>
                <w:color w:val="000000"/>
                <w:lang w:eastAsia="en-US"/>
              </w:rPr>
              <w:t xml:space="preserve"> of Governor days planned for the 15 March 2021 and 11 June 2021</w:t>
            </w:r>
            <w:r w:rsidR="007C333B">
              <w:rPr>
                <w:rFonts w:eastAsia="Cambria"/>
                <w:color w:val="000000"/>
                <w:lang w:eastAsia="en-US"/>
              </w:rPr>
              <w:t>.</w:t>
            </w:r>
          </w:p>
          <w:p w14:paraId="579C18CE" w14:textId="0BE57051" w:rsidR="007C333B" w:rsidRPr="009651D1" w:rsidRDefault="007C333B" w:rsidP="00CE7AE8">
            <w:pPr>
              <w:rPr>
                <w:rFonts w:eastAsia="Cambria"/>
                <w:color w:val="000000"/>
                <w:lang w:eastAsia="en-US"/>
              </w:rPr>
            </w:pPr>
          </w:p>
        </w:tc>
        <w:tc>
          <w:tcPr>
            <w:tcW w:w="1524" w:type="dxa"/>
          </w:tcPr>
          <w:p w14:paraId="1A7076AC" w14:textId="77777777" w:rsidR="009651D1" w:rsidRDefault="009651D1" w:rsidP="008D5E2F">
            <w:pPr>
              <w:rPr>
                <w:rFonts w:eastAsia="Times New Roman"/>
                <w:b/>
                <w:color w:val="000000"/>
              </w:rPr>
            </w:pPr>
          </w:p>
          <w:p w14:paraId="67856FA3" w14:textId="7C127A76" w:rsidR="009651D1" w:rsidRPr="005B186C" w:rsidRDefault="009651D1" w:rsidP="008D5E2F">
            <w:pPr>
              <w:rPr>
                <w:rFonts w:eastAsia="Times New Roman"/>
                <w:b/>
                <w:color w:val="000000"/>
              </w:rPr>
            </w:pPr>
          </w:p>
        </w:tc>
      </w:tr>
      <w:tr w:rsidR="009651D1" w:rsidRPr="00C31049" w14:paraId="42861D12" w14:textId="77777777" w:rsidTr="009712B1">
        <w:tc>
          <w:tcPr>
            <w:tcW w:w="1151" w:type="dxa"/>
          </w:tcPr>
          <w:p w14:paraId="0044635D" w14:textId="535EABB2" w:rsidR="009651D1" w:rsidRPr="00121074" w:rsidRDefault="007C333B" w:rsidP="00C31049">
            <w:pPr>
              <w:rPr>
                <w:rFonts w:eastAsia="Times New Roman"/>
                <w:color w:val="000000"/>
              </w:rPr>
            </w:pPr>
            <w:r w:rsidRPr="00121074">
              <w:rPr>
                <w:rFonts w:eastAsia="Times New Roman"/>
                <w:color w:val="000000"/>
              </w:rPr>
              <w:t>5.18</w:t>
            </w:r>
          </w:p>
        </w:tc>
        <w:tc>
          <w:tcPr>
            <w:tcW w:w="7248" w:type="dxa"/>
          </w:tcPr>
          <w:p w14:paraId="46068A71" w14:textId="331A482E" w:rsidR="00B25BA9" w:rsidRPr="00B25BA9" w:rsidRDefault="00B25BA9" w:rsidP="00C31049">
            <w:pPr>
              <w:rPr>
                <w:rFonts w:eastAsia="Cambria"/>
                <w:i/>
                <w:color w:val="000000"/>
                <w:u w:val="single"/>
                <w:lang w:eastAsia="en-US"/>
              </w:rPr>
            </w:pPr>
            <w:r w:rsidRPr="00B25BA9">
              <w:rPr>
                <w:rFonts w:eastAsia="Cambria"/>
                <w:i/>
                <w:color w:val="000000"/>
                <w:u w:val="single"/>
                <w:lang w:eastAsia="en-US"/>
              </w:rPr>
              <w:t>Committees and specific responsibilities (minute 11.01 refers)</w:t>
            </w:r>
          </w:p>
          <w:p w14:paraId="70ABB9F8" w14:textId="77777777" w:rsidR="009651D1" w:rsidRDefault="00B25BA9" w:rsidP="00B25BA9">
            <w:pPr>
              <w:rPr>
                <w:rFonts w:eastAsia="Cambria"/>
                <w:color w:val="000000"/>
                <w:lang w:eastAsia="en-US"/>
              </w:rPr>
            </w:pPr>
            <w:r>
              <w:rPr>
                <w:rFonts w:eastAsia="Cambria"/>
                <w:color w:val="000000"/>
                <w:lang w:eastAsia="en-US"/>
              </w:rPr>
              <w:t xml:space="preserve">Governors discussed the makeup of committees and specific responsibilities due to the resignation of David Heaslet and </w:t>
            </w:r>
            <w:r w:rsidRPr="00B25BA9">
              <w:rPr>
                <w:rFonts w:eastAsia="Cambria"/>
                <w:color w:val="000000"/>
                <w:lang w:eastAsia="en-US"/>
              </w:rPr>
              <w:t>Leyla Saxton</w:t>
            </w:r>
            <w:r>
              <w:rPr>
                <w:rFonts w:eastAsia="Cambria"/>
                <w:color w:val="000000"/>
                <w:lang w:eastAsia="en-US"/>
              </w:rPr>
              <w:t>.</w:t>
            </w:r>
          </w:p>
          <w:p w14:paraId="0DF95930" w14:textId="77777777" w:rsidR="00B25BA9" w:rsidRDefault="00B25BA9" w:rsidP="00B25BA9">
            <w:pPr>
              <w:rPr>
                <w:rFonts w:eastAsia="Cambria"/>
                <w:b/>
                <w:color w:val="000000"/>
                <w:lang w:eastAsia="en-US"/>
              </w:rPr>
            </w:pPr>
            <w:r w:rsidRPr="00B25BA9">
              <w:rPr>
                <w:rFonts w:eastAsia="Cambria"/>
                <w:b/>
                <w:color w:val="000000"/>
                <w:lang w:eastAsia="en-US"/>
              </w:rPr>
              <w:t>Resolved:</w:t>
            </w:r>
          </w:p>
          <w:p w14:paraId="26B13BA6" w14:textId="77777777" w:rsidR="00B25BA9" w:rsidRPr="008155B4" w:rsidRDefault="00B25BA9" w:rsidP="009712B1">
            <w:pPr>
              <w:pStyle w:val="ListParagraph"/>
              <w:numPr>
                <w:ilvl w:val="0"/>
                <w:numId w:val="3"/>
              </w:numPr>
              <w:rPr>
                <w:rFonts w:eastAsia="Cambria"/>
                <w:color w:val="000000"/>
                <w:lang w:eastAsia="en-US"/>
              </w:rPr>
            </w:pPr>
            <w:r w:rsidRPr="008155B4">
              <w:rPr>
                <w:rFonts w:eastAsia="Cambria"/>
                <w:color w:val="000000"/>
                <w:lang w:eastAsia="en-US"/>
              </w:rPr>
              <w:t>That Julie Hardaker would join the Resources Committee</w:t>
            </w:r>
          </w:p>
          <w:p w14:paraId="3B2F881E" w14:textId="77777777" w:rsidR="00B25BA9" w:rsidRPr="008155B4" w:rsidRDefault="00B25BA9" w:rsidP="009712B1">
            <w:pPr>
              <w:pStyle w:val="ListParagraph"/>
              <w:numPr>
                <w:ilvl w:val="0"/>
                <w:numId w:val="3"/>
              </w:numPr>
              <w:rPr>
                <w:rFonts w:eastAsia="Cambria"/>
                <w:color w:val="000000"/>
                <w:lang w:eastAsia="en-US"/>
              </w:rPr>
            </w:pPr>
            <w:r w:rsidRPr="008155B4">
              <w:rPr>
                <w:rFonts w:eastAsia="Cambria"/>
                <w:color w:val="000000"/>
                <w:lang w:eastAsia="en-US"/>
              </w:rPr>
              <w:t>That Ali Archbold would continue to have responsibility with Letty Dixon for Safeguarding.</w:t>
            </w:r>
          </w:p>
          <w:p w14:paraId="5AA49E3B" w14:textId="0F54F08D" w:rsidR="00B25BA9" w:rsidRPr="008155B4" w:rsidRDefault="00B25BA9" w:rsidP="009712B1">
            <w:pPr>
              <w:pStyle w:val="ListParagraph"/>
              <w:numPr>
                <w:ilvl w:val="0"/>
                <w:numId w:val="3"/>
              </w:numPr>
              <w:rPr>
                <w:rFonts w:eastAsia="Cambria"/>
                <w:b/>
                <w:color w:val="000000"/>
                <w:lang w:eastAsia="en-US"/>
              </w:rPr>
            </w:pPr>
            <w:r w:rsidRPr="008155B4">
              <w:rPr>
                <w:rFonts w:eastAsia="Cambria"/>
                <w:color w:val="000000"/>
                <w:lang w:eastAsia="en-US"/>
              </w:rPr>
              <w:t xml:space="preserve">That the </w:t>
            </w:r>
            <w:r w:rsidR="008155B4" w:rsidRPr="008155B4">
              <w:rPr>
                <w:rFonts w:eastAsia="Cambria"/>
                <w:color w:val="000000"/>
                <w:lang w:eastAsia="en-US"/>
              </w:rPr>
              <w:t>website and</w:t>
            </w:r>
            <w:r w:rsidRPr="008155B4">
              <w:rPr>
                <w:rFonts w:eastAsia="Cambria"/>
                <w:color w:val="000000"/>
                <w:lang w:eastAsia="en-US"/>
              </w:rPr>
              <w:t xml:space="preserve"> GDPR would be </w:t>
            </w:r>
            <w:r w:rsidR="008155B4" w:rsidRPr="008155B4">
              <w:rPr>
                <w:rFonts w:eastAsia="Cambria"/>
                <w:color w:val="000000"/>
                <w:lang w:eastAsia="en-US"/>
              </w:rPr>
              <w:t xml:space="preserve">scrutinised </w:t>
            </w:r>
            <w:r w:rsidRPr="008155B4">
              <w:rPr>
                <w:rFonts w:eastAsia="Cambria"/>
                <w:color w:val="000000"/>
                <w:lang w:eastAsia="en-US"/>
              </w:rPr>
              <w:t xml:space="preserve">on Governor </w:t>
            </w:r>
            <w:r w:rsidR="00FE013C" w:rsidRPr="008155B4">
              <w:rPr>
                <w:rFonts w:eastAsia="Cambria"/>
                <w:color w:val="000000"/>
                <w:lang w:eastAsia="en-US"/>
              </w:rPr>
              <w:t>Days</w:t>
            </w:r>
            <w:r w:rsidRPr="008155B4">
              <w:rPr>
                <w:rFonts w:eastAsia="Cambria"/>
                <w:color w:val="000000"/>
                <w:lang w:eastAsia="en-US"/>
              </w:rPr>
              <w:t xml:space="preserve"> and the Resources committee would monitor </w:t>
            </w:r>
            <w:r w:rsidR="008155B4" w:rsidRPr="008155B4">
              <w:rPr>
                <w:rFonts w:eastAsia="Cambria"/>
                <w:color w:val="000000"/>
                <w:lang w:eastAsia="en-US"/>
              </w:rPr>
              <w:t xml:space="preserve">this. The Data Protection officer and James Dougal </w:t>
            </w:r>
            <w:r w:rsidR="00FE013C">
              <w:rPr>
                <w:rFonts w:eastAsia="Cambria"/>
                <w:color w:val="000000"/>
                <w:lang w:eastAsia="en-US"/>
              </w:rPr>
              <w:t xml:space="preserve">would </w:t>
            </w:r>
            <w:r w:rsidR="008155B4" w:rsidRPr="008155B4">
              <w:rPr>
                <w:rFonts w:eastAsia="Cambria"/>
                <w:color w:val="000000"/>
                <w:lang w:eastAsia="en-US"/>
              </w:rPr>
              <w:t>also monitor GDPR.</w:t>
            </w:r>
          </w:p>
        </w:tc>
        <w:tc>
          <w:tcPr>
            <w:tcW w:w="1524" w:type="dxa"/>
          </w:tcPr>
          <w:p w14:paraId="78572728" w14:textId="77777777" w:rsidR="009651D1" w:rsidRPr="00C31049" w:rsidRDefault="009651D1" w:rsidP="00C31049">
            <w:pPr>
              <w:rPr>
                <w:rFonts w:eastAsia="Times New Roman"/>
                <w:b/>
                <w:color w:val="000000"/>
              </w:rPr>
            </w:pPr>
          </w:p>
        </w:tc>
      </w:tr>
      <w:tr w:rsidR="007C333B" w:rsidRPr="00C31049" w14:paraId="6426EAE9" w14:textId="77777777" w:rsidTr="009712B1">
        <w:tc>
          <w:tcPr>
            <w:tcW w:w="1151" w:type="dxa"/>
          </w:tcPr>
          <w:p w14:paraId="7F79A702" w14:textId="77777777" w:rsidR="007C333B" w:rsidRPr="00C31049" w:rsidRDefault="007C333B" w:rsidP="00C31049">
            <w:pPr>
              <w:rPr>
                <w:rFonts w:eastAsia="Times New Roman"/>
                <w:b/>
                <w:color w:val="000000"/>
              </w:rPr>
            </w:pPr>
          </w:p>
        </w:tc>
        <w:tc>
          <w:tcPr>
            <w:tcW w:w="7248" w:type="dxa"/>
          </w:tcPr>
          <w:p w14:paraId="7909015E" w14:textId="77777777" w:rsidR="007C333B" w:rsidRPr="00C31049" w:rsidRDefault="007C333B" w:rsidP="00C31049">
            <w:pPr>
              <w:rPr>
                <w:rFonts w:eastAsia="Cambria"/>
                <w:color w:val="000000"/>
                <w:lang w:eastAsia="en-US"/>
              </w:rPr>
            </w:pPr>
          </w:p>
        </w:tc>
        <w:tc>
          <w:tcPr>
            <w:tcW w:w="1524" w:type="dxa"/>
          </w:tcPr>
          <w:p w14:paraId="698666E9" w14:textId="77777777" w:rsidR="007C333B" w:rsidRPr="00C31049" w:rsidRDefault="007C333B" w:rsidP="00C31049">
            <w:pPr>
              <w:rPr>
                <w:rFonts w:eastAsia="Times New Roman"/>
                <w:b/>
                <w:color w:val="000000"/>
              </w:rPr>
            </w:pPr>
          </w:p>
        </w:tc>
      </w:tr>
      <w:tr w:rsidR="00C31049" w:rsidRPr="00C31049" w14:paraId="061E1D34" w14:textId="77777777" w:rsidTr="009712B1">
        <w:tc>
          <w:tcPr>
            <w:tcW w:w="1151" w:type="dxa"/>
          </w:tcPr>
          <w:p w14:paraId="714CDA95" w14:textId="2354F040" w:rsidR="00C31049" w:rsidRPr="00C31049" w:rsidRDefault="00C31049" w:rsidP="00C31049">
            <w:pPr>
              <w:rPr>
                <w:rFonts w:eastAsia="Times New Roman"/>
                <w:b/>
                <w:color w:val="000000"/>
              </w:rPr>
            </w:pPr>
            <w:r w:rsidRPr="00C31049">
              <w:rPr>
                <w:rFonts w:eastAsia="Times New Roman"/>
                <w:b/>
                <w:color w:val="000000"/>
              </w:rPr>
              <w:t>6</w:t>
            </w:r>
            <w:r w:rsidR="008155B4">
              <w:rPr>
                <w:rFonts w:eastAsia="Times New Roman"/>
                <w:b/>
                <w:color w:val="000000"/>
              </w:rPr>
              <w:t>.00</w:t>
            </w:r>
          </w:p>
        </w:tc>
        <w:tc>
          <w:tcPr>
            <w:tcW w:w="7248" w:type="dxa"/>
          </w:tcPr>
          <w:p w14:paraId="2C6A7EFD"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 xml:space="preserve">ASSESSMENT AND PREPARATION FOR STATUTORY TESTS </w:t>
            </w:r>
          </w:p>
        </w:tc>
        <w:tc>
          <w:tcPr>
            <w:tcW w:w="1524" w:type="dxa"/>
          </w:tcPr>
          <w:p w14:paraId="0C96894E" w14:textId="77777777" w:rsidR="00C31049" w:rsidRPr="00C31049" w:rsidRDefault="00C31049" w:rsidP="00C31049">
            <w:pPr>
              <w:rPr>
                <w:rFonts w:eastAsia="Times New Roman"/>
                <w:b/>
                <w:color w:val="000000"/>
              </w:rPr>
            </w:pPr>
          </w:p>
        </w:tc>
      </w:tr>
      <w:tr w:rsidR="00C31049" w:rsidRPr="008155B4" w14:paraId="3FFCEA51" w14:textId="77777777" w:rsidTr="009712B1">
        <w:tc>
          <w:tcPr>
            <w:tcW w:w="1151" w:type="dxa"/>
          </w:tcPr>
          <w:p w14:paraId="4C52F948" w14:textId="75BED4A1" w:rsidR="00C31049" w:rsidRPr="008155B4" w:rsidRDefault="008155B4" w:rsidP="00C31049">
            <w:pPr>
              <w:rPr>
                <w:rFonts w:eastAsia="Times New Roman"/>
              </w:rPr>
            </w:pPr>
            <w:r>
              <w:rPr>
                <w:rFonts w:eastAsia="Times New Roman"/>
              </w:rPr>
              <w:t>6.01</w:t>
            </w:r>
          </w:p>
        </w:tc>
        <w:tc>
          <w:tcPr>
            <w:tcW w:w="7248" w:type="dxa"/>
          </w:tcPr>
          <w:p w14:paraId="7B2D5921" w14:textId="77777777" w:rsidR="00C31049" w:rsidRPr="008155B4" w:rsidRDefault="007E6137" w:rsidP="007E6137">
            <w:pPr>
              <w:outlineLvl w:val="0"/>
              <w:rPr>
                <w:rFonts w:eastAsia="Times New Roman" w:cs="Times New Roman"/>
              </w:rPr>
            </w:pPr>
            <w:r w:rsidRPr="008155B4">
              <w:rPr>
                <w:rFonts w:eastAsia="Times New Roman" w:cs="Times New Roman"/>
              </w:rPr>
              <w:t>A detailed update had</w:t>
            </w:r>
            <w:r w:rsidR="00C31049" w:rsidRPr="008155B4">
              <w:rPr>
                <w:rFonts w:eastAsia="Times New Roman" w:cs="Times New Roman"/>
              </w:rPr>
              <w:t xml:space="preserve"> been provided in the minutes of the T</w:t>
            </w:r>
            <w:r w:rsidRPr="008155B4">
              <w:rPr>
                <w:rFonts w:eastAsia="Times New Roman" w:cs="Times New Roman"/>
              </w:rPr>
              <w:t>eaching and Learning committee. The minutes would be sent out to all governors.</w:t>
            </w:r>
            <w:r w:rsidR="00C31049" w:rsidRPr="008155B4">
              <w:rPr>
                <w:rFonts w:eastAsia="Times New Roman" w:cs="Times New Roman"/>
              </w:rPr>
              <w:t xml:space="preserve"> </w:t>
            </w:r>
          </w:p>
          <w:p w14:paraId="26320B23" w14:textId="0701B4E3" w:rsidR="008155B4" w:rsidRPr="008155B4" w:rsidRDefault="008155B4" w:rsidP="007E6137">
            <w:pPr>
              <w:outlineLvl w:val="0"/>
              <w:rPr>
                <w:rFonts w:eastAsia="Times New Roman" w:cs="Times New Roman"/>
              </w:rPr>
            </w:pPr>
          </w:p>
        </w:tc>
        <w:tc>
          <w:tcPr>
            <w:tcW w:w="1524" w:type="dxa"/>
          </w:tcPr>
          <w:p w14:paraId="489D02C0" w14:textId="77777777" w:rsidR="00C31049" w:rsidRDefault="00C31049" w:rsidP="00C31049">
            <w:pPr>
              <w:rPr>
                <w:rFonts w:eastAsia="Times New Roman"/>
              </w:rPr>
            </w:pPr>
          </w:p>
          <w:p w14:paraId="4A7F5C10" w14:textId="77777777" w:rsidR="00FE013C" w:rsidRDefault="00FE013C" w:rsidP="00C31049">
            <w:pPr>
              <w:rPr>
                <w:rFonts w:eastAsia="Times New Roman"/>
              </w:rPr>
            </w:pPr>
          </w:p>
          <w:p w14:paraId="68E1F83B" w14:textId="5AB305D3" w:rsidR="00FE013C" w:rsidRPr="00FE013C" w:rsidRDefault="00FE013C" w:rsidP="00C31049">
            <w:pPr>
              <w:rPr>
                <w:rFonts w:eastAsia="Times New Roman"/>
                <w:b/>
              </w:rPr>
            </w:pPr>
            <w:r w:rsidRPr="00FE013C">
              <w:rPr>
                <w:rFonts w:eastAsia="Times New Roman"/>
                <w:b/>
              </w:rPr>
              <w:t>Clerk</w:t>
            </w:r>
          </w:p>
        </w:tc>
      </w:tr>
      <w:tr w:rsidR="007E6137" w:rsidRPr="008155B4" w14:paraId="4926CA78" w14:textId="77777777" w:rsidTr="009712B1">
        <w:tc>
          <w:tcPr>
            <w:tcW w:w="1151" w:type="dxa"/>
          </w:tcPr>
          <w:p w14:paraId="02C3B3E9" w14:textId="7AA2B8B8" w:rsidR="007E6137" w:rsidRPr="008155B4" w:rsidRDefault="008155B4" w:rsidP="00C31049">
            <w:pPr>
              <w:rPr>
                <w:rFonts w:eastAsia="Times New Roman"/>
              </w:rPr>
            </w:pPr>
            <w:r>
              <w:rPr>
                <w:rFonts w:eastAsia="Times New Roman"/>
              </w:rPr>
              <w:t>6.02</w:t>
            </w:r>
          </w:p>
        </w:tc>
        <w:tc>
          <w:tcPr>
            <w:tcW w:w="7248" w:type="dxa"/>
          </w:tcPr>
          <w:p w14:paraId="28D9A652" w14:textId="17F55676" w:rsidR="007E6137" w:rsidRPr="008155B4" w:rsidRDefault="008155B4" w:rsidP="00306636">
            <w:pPr>
              <w:outlineLvl w:val="0"/>
              <w:rPr>
                <w:rFonts w:eastAsia="Times New Roman" w:cs="Times New Roman"/>
              </w:rPr>
            </w:pPr>
            <w:r w:rsidRPr="008155B4">
              <w:rPr>
                <w:rFonts w:eastAsia="Times New Roman" w:cs="Times New Roman"/>
              </w:rPr>
              <w:t>The Headteacher explained that Phonics screening for Year 2 would</w:t>
            </w:r>
            <w:r w:rsidR="00306636">
              <w:rPr>
                <w:rFonts w:eastAsia="Times New Roman" w:cs="Times New Roman"/>
              </w:rPr>
              <w:t xml:space="preserve"> take place in December. The </w:t>
            </w:r>
            <w:r w:rsidRPr="008155B4">
              <w:rPr>
                <w:rFonts w:eastAsia="Times New Roman" w:cs="Times New Roman"/>
              </w:rPr>
              <w:t xml:space="preserve">Reception baseline had been completed </w:t>
            </w:r>
            <w:r w:rsidR="00306636">
              <w:rPr>
                <w:rFonts w:eastAsia="Times New Roman" w:cs="Times New Roman"/>
              </w:rPr>
              <w:t>and was been analysed. There would be a</w:t>
            </w:r>
            <w:r w:rsidRPr="008155B4">
              <w:rPr>
                <w:rFonts w:eastAsia="Times New Roman" w:cs="Times New Roman"/>
              </w:rPr>
              <w:t xml:space="preserve"> </w:t>
            </w:r>
            <w:r w:rsidR="00306636" w:rsidRPr="008155B4">
              <w:rPr>
                <w:rFonts w:eastAsia="Times New Roman" w:cs="Times New Roman"/>
              </w:rPr>
              <w:t>new E</w:t>
            </w:r>
            <w:r w:rsidR="00306636">
              <w:rPr>
                <w:rFonts w:eastAsia="Times New Roman" w:cs="Times New Roman"/>
              </w:rPr>
              <w:t xml:space="preserve">arly Years curriculum from </w:t>
            </w:r>
            <w:r w:rsidRPr="008155B4">
              <w:rPr>
                <w:rFonts w:eastAsia="Times New Roman" w:cs="Times New Roman"/>
              </w:rPr>
              <w:t>September 2021.</w:t>
            </w:r>
          </w:p>
        </w:tc>
        <w:tc>
          <w:tcPr>
            <w:tcW w:w="1524" w:type="dxa"/>
          </w:tcPr>
          <w:p w14:paraId="40CE65DE" w14:textId="77777777" w:rsidR="007E6137" w:rsidRPr="008155B4" w:rsidRDefault="007E6137" w:rsidP="00C31049">
            <w:pPr>
              <w:rPr>
                <w:rFonts w:eastAsia="Times New Roman"/>
              </w:rPr>
            </w:pPr>
          </w:p>
        </w:tc>
      </w:tr>
      <w:tr w:rsidR="00C31049" w:rsidRPr="00C31049" w14:paraId="5982CC92" w14:textId="77777777" w:rsidTr="009712B1">
        <w:tc>
          <w:tcPr>
            <w:tcW w:w="1151" w:type="dxa"/>
          </w:tcPr>
          <w:p w14:paraId="64B5FB11" w14:textId="77777777" w:rsidR="00C31049" w:rsidRPr="00C31049" w:rsidRDefault="00C31049" w:rsidP="00C31049">
            <w:pPr>
              <w:rPr>
                <w:rFonts w:eastAsia="Times New Roman"/>
                <w:b/>
                <w:color w:val="000000"/>
              </w:rPr>
            </w:pPr>
          </w:p>
        </w:tc>
        <w:tc>
          <w:tcPr>
            <w:tcW w:w="7248" w:type="dxa"/>
          </w:tcPr>
          <w:p w14:paraId="346DAC9E" w14:textId="77777777" w:rsidR="00C31049" w:rsidRPr="00C31049" w:rsidRDefault="00C31049" w:rsidP="00C31049">
            <w:pPr>
              <w:rPr>
                <w:rFonts w:eastAsia="Times New Roman" w:cs="Times New Roman"/>
                <w:color w:val="000000"/>
              </w:rPr>
            </w:pPr>
          </w:p>
        </w:tc>
        <w:tc>
          <w:tcPr>
            <w:tcW w:w="1524" w:type="dxa"/>
          </w:tcPr>
          <w:p w14:paraId="6E840363" w14:textId="77777777" w:rsidR="00C31049" w:rsidRPr="00C31049" w:rsidRDefault="00C31049" w:rsidP="00C31049">
            <w:pPr>
              <w:rPr>
                <w:rFonts w:eastAsia="Times New Roman"/>
                <w:b/>
                <w:color w:val="000000"/>
              </w:rPr>
            </w:pPr>
          </w:p>
        </w:tc>
      </w:tr>
      <w:tr w:rsidR="00C31049" w:rsidRPr="00C31049" w14:paraId="6136464A" w14:textId="77777777" w:rsidTr="009712B1">
        <w:tc>
          <w:tcPr>
            <w:tcW w:w="1151" w:type="dxa"/>
          </w:tcPr>
          <w:p w14:paraId="09EEF48E" w14:textId="4F955F6E" w:rsidR="00C31049" w:rsidRPr="00C31049" w:rsidRDefault="00C31049" w:rsidP="00C31049">
            <w:pPr>
              <w:rPr>
                <w:rFonts w:eastAsia="Times New Roman"/>
                <w:b/>
                <w:color w:val="000000"/>
              </w:rPr>
            </w:pPr>
            <w:r w:rsidRPr="00C31049">
              <w:rPr>
                <w:rFonts w:eastAsia="Times New Roman"/>
                <w:b/>
                <w:color w:val="000000"/>
              </w:rPr>
              <w:t>7</w:t>
            </w:r>
            <w:r w:rsidR="008155B4">
              <w:rPr>
                <w:rFonts w:eastAsia="Times New Roman"/>
                <w:b/>
                <w:color w:val="000000"/>
              </w:rPr>
              <w:t>.00</w:t>
            </w:r>
          </w:p>
        </w:tc>
        <w:tc>
          <w:tcPr>
            <w:tcW w:w="7248" w:type="dxa"/>
          </w:tcPr>
          <w:p w14:paraId="2F289433" w14:textId="77777777" w:rsidR="00C31049" w:rsidRPr="00C31049" w:rsidRDefault="00C31049" w:rsidP="00C31049">
            <w:pPr>
              <w:rPr>
                <w:rFonts w:eastAsia="Times New Roman" w:cs="Times New Roman"/>
                <w:b/>
                <w:color w:val="00B050"/>
              </w:rPr>
            </w:pPr>
            <w:r w:rsidRPr="00C31049">
              <w:rPr>
                <w:rFonts w:eastAsia="Times New Roman" w:cs="Times New Roman"/>
                <w:b/>
                <w:color w:val="000000"/>
              </w:rPr>
              <w:t xml:space="preserve">CURRICULUM UPDATE INCLUDING ONLINE LEARNING </w:t>
            </w:r>
          </w:p>
        </w:tc>
        <w:tc>
          <w:tcPr>
            <w:tcW w:w="1524" w:type="dxa"/>
          </w:tcPr>
          <w:p w14:paraId="42CA2D3D" w14:textId="77777777" w:rsidR="00C31049" w:rsidRPr="00C31049" w:rsidRDefault="00C31049" w:rsidP="00C31049">
            <w:pPr>
              <w:rPr>
                <w:rFonts w:eastAsia="Times New Roman"/>
                <w:b/>
                <w:color w:val="000000"/>
              </w:rPr>
            </w:pPr>
          </w:p>
        </w:tc>
      </w:tr>
      <w:tr w:rsidR="00C31049" w:rsidRPr="00C31049" w14:paraId="6FC63E36" w14:textId="77777777" w:rsidTr="009712B1">
        <w:trPr>
          <w:trHeight w:val="889"/>
        </w:trPr>
        <w:tc>
          <w:tcPr>
            <w:tcW w:w="1151" w:type="dxa"/>
          </w:tcPr>
          <w:p w14:paraId="7A336982" w14:textId="611276C6" w:rsidR="00C31049" w:rsidRPr="00DE6142" w:rsidRDefault="00DE6142" w:rsidP="00C31049">
            <w:pPr>
              <w:rPr>
                <w:rFonts w:eastAsia="Times New Roman"/>
                <w:color w:val="000000"/>
              </w:rPr>
            </w:pPr>
            <w:r w:rsidRPr="00DE6142">
              <w:rPr>
                <w:rFonts w:eastAsia="Times New Roman"/>
                <w:color w:val="000000"/>
              </w:rPr>
              <w:t>7.01</w:t>
            </w:r>
          </w:p>
        </w:tc>
        <w:tc>
          <w:tcPr>
            <w:tcW w:w="7248" w:type="dxa"/>
          </w:tcPr>
          <w:p w14:paraId="6E55FFA1" w14:textId="77777777" w:rsidR="00C31049" w:rsidRPr="00DE6142" w:rsidRDefault="007E6137" w:rsidP="008155B4">
            <w:pPr>
              <w:autoSpaceDE w:val="0"/>
              <w:autoSpaceDN w:val="0"/>
              <w:adjustRightInd w:val="0"/>
              <w:rPr>
                <w:rFonts w:eastAsia="Times New Roman" w:cs="Times New Roman"/>
              </w:rPr>
            </w:pPr>
            <w:r w:rsidRPr="00DE6142">
              <w:rPr>
                <w:rFonts w:eastAsia="Times New Roman" w:cs="Times New Roman"/>
              </w:rPr>
              <w:t>A detailed update had</w:t>
            </w:r>
            <w:r w:rsidR="00C31049" w:rsidRPr="00DE6142">
              <w:rPr>
                <w:rFonts w:eastAsia="Times New Roman" w:cs="Times New Roman"/>
              </w:rPr>
              <w:t xml:space="preserve"> been provided in the minutes of the T</w:t>
            </w:r>
            <w:r w:rsidRPr="00DE6142">
              <w:rPr>
                <w:rFonts w:eastAsia="Times New Roman" w:cs="Times New Roman"/>
              </w:rPr>
              <w:t xml:space="preserve">eaching and Learning committee. The minutes would be sent out to all governors. </w:t>
            </w:r>
          </w:p>
          <w:p w14:paraId="5356C548" w14:textId="691BE611" w:rsidR="008155B4" w:rsidRPr="00C31049" w:rsidRDefault="008155B4" w:rsidP="008155B4">
            <w:pPr>
              <w:autoSpaceDE w:val="0"/>
              <w:autoSpaceDN w:val="0"/>
              <w:adjustRightInd w:val="0"/>
              <w:rPr>
                <w:rFonts w:eastAsia="Cambria"/>
                <w:lang w:eastAsia="en-US"/>
              </w:rPr>
            </w:pPr>
          </w:p>
        </w:tc>
        <w:tc>
          <w:tcPr>
            <w:tcW w:w="1524" w:type="dxa"/>
          </w:tcPr>
          <w:p w14:paraId="20F34A3E" w14:textId="77777777" w:rsidR="00C31049" w:rsidRDefault="00C31049" w:rsidP="00C31049">
            <w:pPr>
              <w:rPr>
                <w:rFonts w:eastAsia="Times New Roman"/>
                <w:b/>
                <w:color w:val="000000"/>
              </w:rPr>
            </w:pPr>
          </w:p>
          <w:p w14:paraId="42DB3D2A" w14:textId="6BDD69B5" w:rsidR="00FE013C" w:rsidRPr="00C31049" w:rsidRDefault="00FE013C" w:rsidP="00C31049">
            <w:pPr>
              <w:rPr>
                <w:rFonts w:eastAsia="Times New Roman"/>
                <w:b/>
                <w:color w:val="000000"/>
              </w:rPr>
            </w:pPr>
            <w:r>
              <w:rPr>
                <w:rFonts w:eastAsia="Times New Roman"/>
                <w:b/>
                <w:color w:val="000000"/>
              </w:rPr>
              <w:t>Clerk</w:t>
            </w:r>
          </w:p>
        </w:tc>
      </w:tr>
      <w:tr w:rsidR="008155B4" w:rsidRPr="00C31049" w14:paraId="0F2109B0" w14:textId="77777777" w:rsidTr="009712B1">
        <w:trPr>
          <w:trHeight w:val="889"/>
        </w:trPr>
        <w:tc>
          <w:tcPr>
            <w:tcW w:w="1151" w:type="dxa"/>
          </w:tcPr>
          <w:p w14:paraId="2780BD8B" w14:textId="1C637B26" w:rsidR="008155B4" w:rsidRPr="00DE6142" w:rsidRDefault="00DE6142" w:rsidP="00C31049">
            <w:pPr>
              <w:rPr>
                <w:rFonts w:eastAsia="Times New Roman"/>
                <w:color w:val="000000"/>
              </w:rPr>
            </w:pPr>
            <w:r w:rsidRPr="00DE6142">
              <w:rPr>
                <w:rFonts w:eastAsia="Times New Roman"/>
                <w:color w:val="000000"/>
              </w:rPr>
              <w:t>7.02</w:t>
            </w:r>
          </w:p>
        </w:tc>
        <w:tc>
          <w:tcPr>
            <w:tcW w:w="7248" w:type="dxa"/>
          </w:tcPr>
          <w:p w14:paraId="10F44295" w14:textId="77B7CBCD" w:rsidR="008155B4" w:rsidRPr="008155B4" w:rsidRDefault="008155B4" w:rsidP="008155B4">
            <w:pPr>
              <w:autoSpaceDE w:val="0"/>
              <w:autoSpaceDN w:val="0"/>
              <w:adjustRightInd w:val="0"/>
              <w:spacing w:after="200"/>
              <w:rPr>
                <w:rFonts w:eastAsia="Cambria"/>
                <w:lang w:eastAsia="en-US"/>
              </w:rPr>
            </w:pPr>
            <w:r>
              <w:rPr>
                <w:rFonts w:eastAsia="Cambria"/>
              </w:rPr>
              <w:t>The Headteacher informed governors that Year 4 were preparing for the multiplication tables check which should be taking place in</w:t>
            </w:r>
            <w:r w:rsidRPr="00C31049">
              <w:rPr>
                <w:rFonts w:eastAsia="Cambria"/>
              </w:rPr>
              <w:t xml:space="preserve"> June </w:t>
            </w:r>
            <w:r>
              <w:rPr>
                <w:rFonts w:eastAsia="Cambria"/>
              </w:rPr>
              <w:t>2021.</w:t>
            </w:r>
            <w:r w:rsidR="00DE6142">
              <w:rPr>
                <w:rFonts w:eastAsia="Cambria"/>
              </w:rPr>
              <w:t xml:space="preserve"> There was new guidance on the progression in Maths and there were many area to cover. Staff were having training and long term plans were been made more specific.</w:t>
            </w:r>
          </w:p>
        </w:tc>
        <w:tc>
          <w:tcPr>
            <w:tcW w:w="1524" w:type="dxa"/>
          </w:tcPr>
          <w:p w14:paraId="05AB13BE" w14:textId="77777777" w:rsidR="008155B4" w:rsidRPr="00C31049" w:rsidRDefault="008155B4" w:rsidP="00C31049">
            <w:pPr>
              <w:rPr>
                <w:rFonts w:eastAsia="Times New Roman"/>
                <w:b/>
                <w:color w:val="000000"/>
              </w:rPr>
            </w:pPr>
          </w:p>
        </w:tc>
      </w:tr>
      <w:tr w:rsidR="00C31049" w:rsidRPr="00C31049" w14:paraId="0FD7BBEE" w14:textId="77777777" w:rsidTr="009712B1">
        <w:tc>
          <w:tcPr>
            <w:tcW w:w="1151" w:type="dxa"/>
          </w:tcPr>
          <w:p w14:paraId="79399621" w14:textId="19F748B1" w:rsidR="00C31049" w:rsidRPr="00C31049" w:rsidRDefault="00C31049" w:rsidP="00C31049">
            <w:pPr>
              <w:rPr>
                <w:rFonts w:eastAsia="Times New Roman"/>
                <w:b/>
                <w:color w:val="000000"/>
              </w:rPr>
            </w:pPr>
            <w:r w:rsidRPr="00C31049">
              <w:rPr>
                <w:rFonts w:eastAsia="Times New Roman"/>
                <w:b/>
                <w:color w:val="000000"/>
              </w:rPr>
              <w:t>8</w:t>
            </w:r>
            <w:r w:rsidR="006C2426">
              <w:rPr>
                <w:rFonts w:eastAsia="Times New Roman"/>
                <w:b/>
                <w:color w:val="000000"/>
              </w:rPr>
              <w:t>.00</w:t>
            </w:r>
          </w:p>
        </w:tc>
        <w:tc>
          <w:tcPr>
            <w:tcW w:w="7248" w:type="dxa"/>
          </w:tcPr>
          <w:p w14:paraId="31415A76" w14:textId="77777777" w:rsidR="00C31049" w:rsidRPr="00C31049" w:rsidRDefault="00C31049" w:rsidP="00C31049">
            <w:pPr>
              <w:rPr>
                <w:rFonts w:eastAsia="Times New Roman" w:cs="Times New Roman"/>
                <w:b/>
              </w:rPr>
            </w:pPr>
            <w:r w:rsidRPr="00C31049">
              <w:rPr>
                <w:rFonts w:eastAsia="Times New Roman" w:cs="Times New Roman"/>
                <w:b/>
              </w:rPr>
              <w:t>QUESTIONS ON THE LATEST RISK ASSESSMENT</w:t>
            </w:r>
          </w:p>
        </w:tc>
        <w:tc>
          <w:tcPr>
            <w:tcW w:w="1524" w:type="dxa"/>
          </w:tcPr>
          <w:p w14:paraId="33383F0E" w14:textId="77777777" w:rsidR="00C31049" w:rsidRPr="00C31049" w:rsidRDefault="00C31049" w:rsidP="00C31049">
            <w:pPr>
              <w:rPr>
                <w:rFonts w:eastAsia="Times New Roman"/>
                <w:b/>
                <w:color w:val="000000"/>
              </w:rPr>
            </w:pPr>
          </w:p>
        </w:tc>
      </w:tr>
      <w:tr w:rsidR="00DE6142" w:rsidRPr="00C31049" w14:paraId="447BE793" w14:textId="77777777" w:rsidTr="009712B1">
        <w:tc>
          <w:tcPr>
            <w:tcW w:w="1151" w:type="dxa"/>
          </w:tcPr>
          <w:p w14:paraId="31C380A8" w14:textId="3EAC5E8E" w:rsidR="00DE6142" w:rsidRPr="006C2426" w:rsidRDefault="006C2426" w:rsidP="00C31049">
            <w:pPr>
              <w:rPr>
                <w:rFonts w:eastAsia="Times New Roman"/>
                <w:color w:val="000000"/>
              </w:rPr>
            </w:pPr>
            <w:r w:rsidRPr="006C2426">
              <w:rPr>
                <w:rFonts w:eastAsia="Times New Roman"/>
                <w:color w:val="000000"/>
              </w:rPr>
              <w:t>8.01</w:t>
            </w:r>
          </w:p>
        </w:tc>
        <w:tc>
          <w:tcPr>
            <w:tcW w:w="7248" w:type="dxa"/>
          </w:tcPr>
          <w:p w14:paraId="57EF06E1" w14:textId="74811DCC" w:rsidR="006C2426" w:rsidRDefault="00DE6142" w:rsidP="006C2426">
            <w:pPr>
              <w:rPr>
                <w:rFonts w:eastAsia="Times New Roman" w:cs="Times New Roman"/>
              </w:rPr>
            </w:pPr>
            <w:r w:rsidRPr="006C2426">
              <w:rPr>
                <w:rFonts w:eastAsia="Times New Roman" w:cs="Times New Roman"/>
              </w:rPr>
              <w:t>The Headteacher stated that there was nothing significant as most of the latest updates applied to High schools</w:t>
            </w:r>
            <w:r w:rsidR="006C2426">
              <w:rPr>
                <w:rFonts w:eastAsia="Times New Roman" w:cs="Times New Roman"/>
              </w:rPr>
              <w:t xml:space="preserve"> apart from</w:t>
            </w:r>
            <w:r w:rsidR="006C2426" w:rsidRPr="006C2426">
              <w:rPr>
                <w:rFonts w:eastAsia="Times New Roman" w:cs="Times New Roman"/>
              </w:rPr>
              <w:t xml:space="preserve"> staff should wear masks in communal areas from 2 November 2020.</w:t>
            </w:r>
          </w:p>
          <w:p w14:paraId="4DC8C609" w14:textId="77777777" w:rsidR="00DE6142" w:rsidRDefault="00DE6142" w:rsidP="00DE6142">
            <w:pPr>
              <w:rPr>
                <w:rFonts w:eastAsia="Times New Roman" w:cs="Times New Roman"/>
              </w:rPr>
            </w:pPr>
            <w:r w:rsidRPr="006C2426">
              <w:rPr>
                <w:rFonts w:eastAsia="Times New Roman" w:cs="Times New Roman"/>
              </w:rPr>
              <w:t>The Headteachers would be reviewing the updates and amendments in more detail. Updates come out every two to three weeks, usually on a Friday. The Headteacher would be sending out the updates to staff and governors.</w:t>
            </w:r>
          </w:p>
          <w:p w14:paraId="342B8932" w14:textId="57A6AE93" w:rsidR="006C2426" w:rsidRPr="006C2426" w:rsidRDefault="006C2426" w:rsidP="00DE6142">
            <w:pPr>
              <w:rPr>
                <w:rFonts w:eastAsia="Times New Roman" w:cs="Times New Roman"/>
              </w:rPr>
            </w:pPr>
          </w:p>
        </w:tc>
        <w:tc>
          <w:tcPr>
            <w:tcW w:w="1524" w:type="dxa"/>
          </w:tcPr>
          <w:p w14:paraId="64603EC6" w14:textId="77777777" w:rsidR="00DE6142" w:rsidRDefault="00DE6142" w:rsidP="00C31049">
            <w:pPr>
              <w:rPr>
                <w:rFonts w:eastAsia="Times New Roman"/>
                <w:b/>
                <w:color w:val="000000"/>
              </w:rPr>
            </w:pPr>
          </w:p>
          <w:p w14:paraId="5B551715" w14:textId="77777777" w:rsidR="006C2426" w:rsidRDefault="006C2426" w:rsidP="00C31049">
            <w:pPr>
              <w:rPr>
                <w:rFonts w:eastAsia="Times New Roman"/>
                <w:b/>
                <w:color w:val="000000"/>
              </w:rPr>
            </w:pPr>
          </w:p>
          <w:p w14:paraId="6A6362B5" w14:textId="77777777" w:rsidR="006C2426" w:rsidRDefault="006C2426" w:rsidP="00C31049">
            <w:pPr>
              <w:rPr>
                <w:rFonts w:eastAsia="Times New Roman"/>
                <w:b/>
                <w:color w:val="000000"/>
              </w:rPr>
            </w:pPr>
          </w:p>
          <w:p w14:paraId="01CEB10B" w14:textId="77777777" w:rsidR="006C2426" w:rsidRDefault="006C2426" w:rsidP="00C31049">
            <w:pPr>
              <w:rPr>
                <w:rFonts w:eastAsia="Times New Roman"/>
                <w:b/>
                <w:color w:val="000000"/>
              </w:rPr>
            </w:pPr>
          </w:p>
          <w:p w14:paraId="282D3D17" w14:textId="77777777" w:rsidR="00FE013C" w:rsidRDefault="00FE013C" w:rsidP="00C31049">
            <w:pPr>
              <w:rPr>
                <w:rFonts w:eastAsia="Times New Roman"/>
                <w:b/>
                <w:color w:val="000000"/>
              </w:rPr>
            </w:pPr>
          </w:p>
          <w:p w14:paraId="053B06AE" w14:textId="247E3641" w:rsidR="006C2426" w:rsidRPr="00C31049" w:rsidRDefault="006C2426" w:rsidP="00C31049">
            <w:pPr>
              <w:rPr>
                <w:rFonts w:eastAsia="Times New Roman"/>
                <w:b/>
                <w:color w:val="000000"/>
              </w:rPr>
            </w:pPr>
            <w:r>
              <w:rPr>
                <w:rFonts w:eastAsia="Times New Roman"/>
                <w:b/>
                <w:color w:val="000000"/>
              </w:rPr>
              <w:t>Head</w:t>
            </w:r>
          </w:p>
        </w:tc>
      </w:tr>
      <w:tr w:rsidR="00DE6142" w:rsidRPr="00C31049" w14:paraId="6CED6BAC" w14:textId="77777777" w:rsidTr="009712B1">
        <w:tc>
          <w:tcPr>
            <w:tcW w:w="1151" w:type="dxa"/>
          </w:tcPr>
          <w:p w14:paraId="66BCAD94" w14:textId="75B44686" w:rsidR="00DE6142" w:rsidRPr="006C2426" w:rsidRDefault="006C2426" w:rsidP="00C31049">
            <w:pPr>
              <w:rPr>
                <w:rFonts w:eastAsia="Times New Roman"/>
                <w:color w:val="000000"/>
              </w:rPr>
            </w:pPr>
            <w:r w:rsidRPr="006C2426">
              <w:rPr>
                <w:rFonts w:eastAsia="Times New Roman"/>
                <w:color w:val="000000"/>
              </w:rPr>
              <w:t>8.02</w:t>
            </w:r>
          </w:p>
        </w:tc>
        <w:tc>
          <w:tcPr>
            <w:tcW w:w="7248" w:type="dxa"/>
          </w:tcPr>
          <w:p w14:paraId="14B6E98A" w14:textId="77777777" w:rsidR="006C2426" w:rsidRDefault="006C2426" w:rsidP="006C2426">
            <w:pPr>
              <w:rPr>
                <w:rFonts w:eastAsia="Times New Roman" w:cs="Times New Roman"/>
              </w:rPr>
            </w:pPr>
            <w:r w:rsidRPr="006C2426">
              <w:rPr>
                <w:rFonts w:eastAsia="Times New Roman" w:cs="Times New Roman"/>
              </w:rPr>
              <w:t>The Headteacher updated governors to the risks relating to staffing as three teachers were self-isolating and one Teaching assistant was absent due to a sick child. The staff were trying to cover without using supply teachers but this difficult to manage as staff could not cross bubbles</w:t>
            </w:r>
          </w:p>
          <w:p w14:paraId="6F5BF941" w14:textId="5A0E24AB" w:rsidR="006C2426" w:rsidRPr="006C2426" w:rsidRDefault="006C2426" w:rsidP="006C2426">
            <w:pPr>
              <w:rPr>
                <w:rFonts w:eastAsia="Times New Roman" w:cs="Times New Roman"/>
              </w:rPr>
            </w:pPr>
          </w:p>
        </w:tc>
        <w:tc>
          <w:tcPr>
            <w:tcW w:w="1524" w:type="dxa"/>
          </w:tcPr>
          <w:p w14:paraId="3676216F" w14:textId="77777777" w:rsidR="00DE6142" w:rsidRPr="00C31049" w:rsidRDefault="00DE6142" w:rsidP="00C31049">
            <w:pPr>
              <w:rPr>
                <w:rFonts w:eastAsia="Times New Roman"/>
                <w:b/>
                <w:color w:val="000000"/>
              </w:rPr>
            </w:pPr>
          </w:p>
        </w:tc>
      </w:tr>
      <w:tr w:rsidR="00DE6142" w:rsidRPr="00C31049" w14:paraId="6F271378" w14:textId="77777777" w:rsidTr="009712B1">
        <w:tc>
          <w:tcPr>
            <w:tcW w:w="1151" w:type="dxa"/>
          </w:tcPr>
          <w:p w14:paraId="43D54942" w14:textId="200273D3" w:rsidR="00DE6142" w:rsidRPr="006C2426" w:rsidRDefault="006C2426" w:rsidP="00C31049">
            <w:pPr>
              <w:rPr>
                <w:rFonts w:eastAsia="Times New Roman"/>
                <w:color w:val="000000"/>
              </w:rPr>
            </w:pPr>
            <w:r w:rsidRPr="006C2426">
              <w:rPr>
                <w:rFonts w:eastAsia="Times New Roman"/>
                <w:color w:val="000000"/>
              </w:rPr>
              <w:t>8.03</w:t>
            </w:r>
          </w:p>
        </w:tc>
        <w:tc>
          <w:tcPr>
            <w:tcW w:w="7248" w:type="dxa"/>
          </w:tcPr>
          <w:p w14:paraId="6868406A" w14:textId="35A6655C" w:rsidR="006C2426" w:rsidRPr="006C2426" w:rsidRDefault="006C2426" w:rsidP="006C2426">
            <w:pPr>
              <w:rPr>
                <w:rFonts w:eastAsia="Times New Roman" w:cs="Times New Roman"/>
              </w:rPr>
            </w:pPr>
            <w:r w:rsidRPr="006C2426">
              <w:rPr>
                <w:rFonts w:eastAsia="Cambria" w:cs="Times New Roman"/>
                <w:lang w:val="en-US" w:eastAsia="en-US"/>
              </w:rPr>
              <w:t>The Headteacher stated that the school was in a good position if Ofsted visited.</w:t>
            </w:r>
          </w:p>
        </w:tc>
        <w:tc>
          <w:tcPr>
            <w:tcW w:w="1524" w:type="dxa"/>
          </w:tcPr>
          <w:p w14:paraId="027C21BD" w14:textId="77777777" w:rsidR="00DE6142" w:rsidRPr="00C31049" w:rsidRDefault="00DE6142" w:rsidP="00C31049">
            <w:pPr>
              <w:rPr>
                <w:rFonts w:eastAsia="Times New Roman"/>
                <w:b/>
                <w:color w:val="000000"/>
              </w:rPr>
            </w:pPr>
          </w:p>
        </w:tc>
      </w:tr>
      <w:tr w:rsidR="00C31049" w:rsidRPr="00C31049" w14:paraId="3B142C5D" w14:textId="77777777" w:rsidTr="009712B1">
        <w:tc>
          <w:tcPr>
            <w:tcW w:w="1151" w:type="dxa"/>
          </w:tcPr>
          <w:p w14:paraId="40B806CB" w14:textId="77777777" w:rsidR="00C31049" w:rsidRPr="00C31049" w:rsidRDefault="00C31049" w:rsidP="00C31049">
            <w:pPr>
              <w:rPr>
                <w:rFonts w:eastAsia="Times New Roman"/>
                <w:b/>
                <w:color w:val="000000"/>
              </w:rPr>
            </w:pPr>
          </w:p>
        </w:tc>
        <w:tc>
          <w:tcPr>
            <w:tcW w:w="7248" w:type="dxa"/>
          </w:tcPr>
          <w:p w14:paraId="6EE978AD" w14:textId="77777777" w:rsidR="00C31049" w:rsidRPr="00C31049" w:rsidRDefault="00C31049" w:rsidP="00C31049">
            <w:pPr>
              <w:rPr>
                <w:rFonts w:eastAsia="Times New Roman" w:cs="Times New Roman"/>
                <w:color w:val="000000"/>
              </w:rPr>
            </w:pPr>
          </w:p>
        </w:tc>
        <w:tc>
          <w:tcPr>
            <w:tcW w:w="1524" w:type="dxa"/>
          </w:tcPr>
          <w:p w14:paraId="0DC78A60" w14:textId="77777777" w:rsidR="00C31049" w:rsidRPr="00C31049" w:rsidRDefault="00C31049" w:rsidP="00C31049">
            <w:pPr>
              <w:rPr>
                <w:rFonts w:eastAsia="Times New Roman"/>
                <w:b/>
                <w:color w:val="000000"/>
              </w:rPr>
            </w:pPr>
          </w:p>
        </w:tc>
      </w:tr>
      <w:tr w:rsidR="00C31049" w:rsidRPr="00C31049" w14:paraId="023BEB24" w14:textId="77777777" w:rsidTr="009712B1">
        <w:tc>
          <w:tcPr>
            <w:tcW w:w="1151" w:type="dxa"/>
          </w:tcPr>
          <w:p w14:paraId="0FF6BB10" w14:textId="4B8B493F" w:rsidR="00C31049" w:rsidRPr="00C31049" w:rsidRDefault="00C31049" w:rsidP="00C31049">
            <w:pPr>
              <w:rPr>
                <w:rFonts w:eastAsia="Times New Roman"/>
                <w:b/>
                <w:color w:val="000000"/>
              </w:rPr>
            </w:pPr>
            <w:r w:rsidRPr="00C31049">
              <w:rPr>
                <w:rFonts w:eastAsia="Times New Roman"/>
                <w:b/>
                <w:color w:val="000000"/>
              </w:rPr>
              <w:t>9</w:t>
            </w:r>
            <w:r w:rsidR="006C2426">
              <w:rPr>
                <w:rFonts w:eastAsia="Times New Roman"/>
                <w:b/>
                <w:color w:val="000000"/>
              </w:rPr>
              <w:t>.00</w:t>
            </w:r>
          </w:p>
        </w:tc>
        <w:tc>
          <w:tcPr>
            <w:tcW w:w="7248" w:type="dxa"/>
          </w:tcPr>
          <w:p w14:paraId="07730F09" w14:textId="77777777" w:rsidR="00C31049" w:rsidRPr="00C31049" w:rsidRDefault="00C31049" w:rsidP="00C31049">
            <w:pPr>
              <w:rPr>
                <w:rFonts w:eastAsia="Times New Roman" w:cs="Times New Roman"/>
                <w:color w:val="000000"/>
              </w:rPr>
            </w:pPr>
            <w:r w:rsidRPr="00C31049">
              <w:rPr>
                <w:rFonts w:eastAsia="Times New Roman" w:cs="Times New Roman"/>
                <w:b/>
                <w:color w:val="000000"/>
              </w:rPr>
              <w:t>BREAKFAST AND AFTER SCHOOL CLUB PROVISION</w:t>
            </w:r>
          </w:p>
        </w:tc>
        <w:tc>
          <w:tcPr>
            <w:tcW w:w="1524" w:type="dxa"/>
          </w:tcPr>
          <w:p w14:paraId="641484EA" w14:textId="77777777" w:rsidR="00C31049" w:rsidRPr="00C31049" w:rsidRDefault="00C31049" w:rsidP="00C31049">
            <w:pPr>
              <w:rPr>
                <w:rFonts w:eastAsia="Times New Roman"/>
                <w:b/>
                <w:color w:val="000000"/>
              </w:rPr>
            </w:pPr>
          </w:p>
        </w:tc>
      </w:tr>
      <w:tr w:rsidR="00C31049" w:rsidRPr="00C31049" w14:paraId="6BFAFDBE" w14:textId="77777777" w:rsidTr="009712B1">
        <w:tc>
          <w:tcPr>
            <w:tcW w:w="1151" w:type="dxa"/>
          </w:tcPr>
          <w:p w14:paraId="4FB8674B" w14:textId="733F7300" w:rsidR="00C31049" w:rsidRPr="006C2426" w:rsidRDefault="006C2426" w:rsidP="00C31049">
            <w:pPr>
              <w:rPr>
                <w:rFonts w:eastAsia="Times New Roman"/>
                <w:color w:val="000000"/>
              </w:rPr>
            </w:pPr>
            <w:r w:rsidRPr="006C2426">
              <w:rPr>
                <w:rFonts w:eastAsia="Times New Roman"/>
                <w:color w:val="000000"/>
              </w:rPr>
              <w:t>9.01</w:t>
            </w:r>
          </w:p>
        </w:tc>
        <w:tc>
          <w:tcPr>
            <w:tcW w:w="7248" w:type="dxa"/>
          </w:tcPr>
          <w:p w14:paraId="784AA43C" w14:textId="77777777" w:rsidR="00C31049" w:rsidRDefault="007E6137" w:rsidP="006C2426">
            <w:pPr>
              <w:rPr>
                <w:rFonts w:eastAsia="Times New Roman" w:cs="Times New Roman"/>
              </w:rPr>
            </w:pPr>
            <w:r w:rsidRPr="006C2426">
              <w:rPr>
                <w:rFonts w:eastAsia="Times New Roman" w:cs="Times New Roman"/>
              </w:rPr>
              <w:t>A detailed update had</w:t>
            </w:r>
            <w:r w:rsidR="00C31049" w:rsidRPr="006C2426">
              <w:rPr>
                <w:rFonts w:eastAsia="Times New Roman" w:cs="Times New Roman"/>
              </w:rPr>
              <w:t xml:space="preserve"> been provided in the minutes </w:t>
            </w:r>
            <w:r w:rsidRPr="006C2426">
              <w:rPr>
                <w:rFonts w:eastAsia="Times New Roman" w:cs="Times New Roman"/>
              </w:rPr>
              <w:t>of the Pupil Support committee.</w:t>
            </w:r>
            <w:r w:rsidRPr="006C2426">
              <w:t xml:space="preserve"> </w:t>
            </w:r>
            <w:r w:rsidRPr="006C2426">
              <w:rPr>
                <w:rFonts w:eastAsia="Times New Roman" w:cs="Times New Roman"/>
              </w:rPr>
              <w:t>The minutes would be sent out to all governors.</w:t>
            </w:r>
          </w:p>
          <w:p w14:paraId="705F9052" w14:textId="4E4CEDC6" w:rsidR="006C2426" w:rsidRPr="006C2426" w:rsidRDefault="006C2426" w:rsidP="006C2426">
            <w:pPr>
              <w:rPr>
                <w:rFonts w:eastAsia="Times New Roman" w:cs="Times New Roman"/>
                <w:color w:val="000000"/>
              </w:rPr>
            </w:pPr>
          </w:p>
        </w:tc>
        <w:tc>
          <w:tcPr>
            <w:tcW w:w="1524" w:type="dxa"/>
          </w:tcPr>
          <w:p w14:paraId="6A8D6A67" w14:textId="77777777" w:rsidR="00C31049" w:rsidRDefault="00C31049" w:rsidP="00C31049">
            <w:pPr>
              <w:rPr>
                <w:rFonts w:eastAsia="Times New Roman"/>
                <w:b/>
                <w:color w:val="000000"/>
              </w:rPr>
            </w:pPr>
          </w:p>
          <w:p w14:paraId="1D309619" w14:textId="511DEAE0" w:rsidR="00FE013C" w:rsidRPr="00C31049" w:rsidRDefault="00FE013C" w:rsidP="00C31049">
            <w:pPr>
              <w:rPr>
                <w:rFonts w:eastAsia="Times New Roman"/>
                <w:b/>
                <w:color w:val="000000"/>
              </w:rPr>
            </w:pPr>
            <w:r>
              <w:rPr>
                <w:rFonts w:eastAsia="Times New Roman"/>
                <w:b/>
                <w:color w:val="000000"/>
              </w:rPr>
              <w:t>Clerk</w:t>
            </w:r>
          </w:p>
        </w:tc>
      </w:tr>
      <w:tr w:rsidR="007E6137" w:rsidRPr="00C31049" w14:paraId="2763BC9E" w14:textId="77777777" w:rsidTr="009712B1">
        <w:tc>
          <w:tcPr>
            <w:tcW w:w="1151" w:type="dxa"/>
          </w:tcPr>
          <w:p w14:paraId="01E14041" w14:textId="642BB392" w:rsidR="007E6137" w:rsidRPr="006C2426" w:rsidRDefault="006C2426" w:rsidP="00C31049">
            <w:pPr>
              <w:rPr>
                <w:rFonts w:eastAsia="Times New Roman"/>
                <w:color w:val="000000"/>
              </w:rPr>
            </w:pPr>
            <w:r w:rsidRPr="006C2426">
              <w:rPr>
                <w:rFonts w:eastAsia="Times New Roman"/>
                <w:color w:val="000000"/>
              </w:rPr>
              <w:t>9.02</w:t>
            </w:r>
          </w:p>
        </w:tc>
        <w:tc>
          <w:tcPr>
            <w:tcW w:w="7248" w:type="dxa"/>
          </w:tcPr>
          <w:p w14:paraId="2CB11462" w14:textId="54C8F8F0" w:rsidR="006C2426" w:rsidRPr="006C2426" w:rsidRDefault="006C2426" w:rsidP="007E6137">
            <w:pPr>
              <w:rPr>
                <w:rFonts w:eastAsia="Times New Roman" w:cs="Times New Roman"/>
              </w:rPr>
            </w:pPr>
            <w:r w:rsidRPr="006C2426">
              <w:rPr>
                <w:rFonts w:eastAsia="Times New Roman" w:cs="Times New Roman"/>
              </w:rPr>
              <w:t xml:space="preserve">The Chair requested that any further discussion of Basement Buddies was deferred until Committee Reports. </w:t>
            </w:r>
          </w:p>
          <w:p w14:paraId="49913EF5" w14:textId="77777777" w:rsidR="006C2426" w:rsidRPr="00FE013C" w:rsidRDefault="006C2426" w:rsidP="006C2426">
            <w:pPr>
              <w:rPr>
                <w:rFonts w:eastAsia="Times New Roman" w:cs="Times New Roman"/>
                <w:b/>
              </w:rPr>
            </w:pPr>
            <w:r w:rsidRPr="00FE013C">
              <w:rPr>
                <w:rFonts w:eastAsia="Times New Roman" w:cs="Times New Roman"/>
                <w:b/>
              </w:rPr>
              <w:t>Resolved:</w:t>
            </w:r>
          </w:p>
          <w:p w14:paraId="396A9ECF" w14:textId="64290FB9" w:rsidR="007E6137" w:rsidRPr="006C2426" w:rsidRDefault="006C2426" w:rsidP="009712B1">
            <w:pPr>
              <w:pStyle w:val="ListParagraph"/>
              <w:numPr>
                <w:ilvl w:val="0"/>
                <w:numId w:val="4"/>
              </w:numPr>
            </w:pPr>
            <w:r w:rsidRPr="006C2426">
              <w:t>That Governors defer discussion until item 13</w:t>
            </w:r>
          </w:p>
        </w:tc>
        <w:tc>
          <w:tcPr>
            <w:tcW w:w="1524" w:type="dxa"/>
          </w:tcPr>
          <w:p w14:paraId="4A5B3096" w14:textId="77777777" w:rsidR="007E6137" w:rsidRPr="00C31049" w:rsidRDefault="007E6137" w:rsidP="00C31049">
            <w:pPr>
              <w:rPr>
                <w:rFonts w:eastAsia="Times New Roman"/>
                <w:b/>
                <w:color w:val="000000"/>
              </w:rPr>
            </w:pPr>
          </w:p>
        </w:tc>
      </w:tr>
      <w:tr w:rsidR="00C31049" w:rsidRPr="00C31049" w14:paraId="6B7D2151" w14:textId="77777777" w:rsidTr="009712B1">
        <w:tc>
          <w:tcPr>
            <w:tcW w:w="1151" w:type="dxa"/>
          </w:tcPr>
          <w:p w14:paraId="16E558DD" w14:textId="2B0A56F9" w:rsidR="00C31049" w:rsidRPr="00C31049" w:rsidRDefault="00C31049" w:rsidP="00C31049">
            <w:pPr>
              <w:rPr>
                <w:rFonts w:eastAsia="Times New Roman"/>
                <w:b/>
                <w:color w:val="000000"/>
              </w:rPr>
            </w:pPr>
          </w:p>
        </w:tc>
        <w:tc>
          <w:tcPr>
            <w:tcW w:w="7248" w:type="dxa"/>
          </w:tcPr>
          <w:p w14:paraId="778ECD0E" w14:textId="77777777" w:rsidR="00C31049" w:rsidRPr="00C31049" w:rsidRDefault="00C31049" w:rsidP="00C31049">
            <w:pPr>
              <w:rPr>
                <w:rFonts w:eastAsia="Times New Roman" w:cs="Times New Roman"/>
                <w:color w:val="000000"/>
              </w:rPr>
            </w:pPr>
          </w:p>
        </w:tc>
        <w:tc>
          <w:tcPr>
            <w:tcW w:w="1524" w:type="dxa"/>
          </w:tcPr>
          <w:p w14:paraId="3C5D89D2" w14:textId="77777777" w:rsidR="00C31049" w:rsidRPr="00C31049" w:rsidRDefault="00C31049" w:rsidP="00C31049">
            <w:pPr>
              <w:rPr>
                <w:rFonts w:eastAsia="Times New Roman"/>
                <w:b/>
                <w:color w:val="000000"/>
              </w:rPr>
            </w:pPr>
          </w:p>
        </w:tc>
      </w:tr>
      <w:tr w:rsidR="00C31049" w:rsidRPr="00C31049" w14:paraId="2461B59B" w14:textId="77777777" w:rsidTr="009712B1">
        <w:tc>
          <w:tcPr>
            <w:tcW w:w="1151" w:type="dxa"/>
          </w:tcPr>
          <w:p w14:paraId="3A740D13" w14:textId="41AA1B3D" w:rsidR="00C31049" w:rsidRPr="00C31049" w:rsidRDefault="00C31049" w:rsidP="00C31049">
            <w:pPr>
              <w:rPr>
                <w:rFonts w:eastAsia="Times New Roman"/>
                <w:b/>
                <w:color w:val="000000"/>
              </w:rPr>
            </w:pPr>
            <w:r w:rsidRPr="00C31049">
              <w:rPr>
                <w:rFonts w:eastAsia="Times New Roman"/>
                <w:b/>
                <w:color w:val="000000"/>
              </w:rPr>
              <w:t>10</w:t>
            </w:r>
            <w:r w:rsidR="00F60E53">
              <w:rPr>
                <w:rFonts w:eastAsia="Times New Roman"/>
                <w:b/>
                <w:color w:val="000000"/>
              </w:rPr>
              <w:t>.00</w:t>
            </w:r>
          </w:p>
        </w:tc>
        <w:tc>
          <w:tcPr>
            <w:tcW w:w="7248" w:type="dxa"/>
          </w:tcPr>
          <w:p w14:paraId="11265411"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 xml:space="preserve">ATTENDANCE AND BEHAVIOUR UPDATE </w:t>
            </w:r>
          </w:p>
        </w:tc>
        <w:tc>
          <w:tcPr>
            <w:tcW w:w="1524" w:type="dxa"/>
          </w:tcPr>
          <w:p w14:paraId="0673D291" w14:textId="77777777" w:rsidR="00C31049" w:rsidRPr="00C31049" w:rsidRDefault="00C31049" w:rsidP="00C31049">
            <w:pPr>
              <w:rPr>
                <w:rFonts w:eastAsia="Times New Roman"/>
                <w:b/>
                <w:color w:val="000000"/>
              </w:rPr>
            </w:pPr>
          </w:p>
        </w:tc>
      </w:tr>
      <w:tr w:rsidR="00C31049" w:rsidRPr="00C31049" w14:paraId="0436BCFF" w14:textId="77777777" w:rsidTr="009712B1">
        <w:tc>
          <w:tcPr>
            <w:tcW w:w="1151" w:type="dxa"/>
          </w:tcPr>
          <w:p w14:paraId="5380C63C" w14:textId="35E3CA9A" w:rsidR="00C31049" w:rsidRPr="00121074" w:rsidRDefault="00F60E53" w:rsidP="00C31049">
            <w:pPr>
              <w:rPr>
                <w:rFonts w:eastAsia="Times New Roman"/>
                <w:color w:val="000000"/>
              </w:rPr>
            </w:pPr>
            <w:r w:rsidRPr="00121074">
              <w:rPr>
                <w:rFonts w:eastAsia="Times New Roman"/>
                <w:color w:val="000000"/>
              </w:rPr>
              <w:t>10.01</w:t>
            </w:r>
          </w:p>
        </w:tc>
        <w:tc>
          <w:tcPr>
            <w:tcW w:w="7248" w:type="dxa"/>
          </w:tcPr>
          <w:p w14:paraId="6394256E" w14:textId="77777777" w:rsidR="00CE527A" w:rsidRDefault="006F4C5D" w:rsidP="006F4C5D">
            <w:pPr>
              <w:outlineLvl w:val="0"/>
              <w:rPr>
                <w:rFonts w:eastAsia="Cambria" w:cs="Times New Roman"/>
                <w:lang w:val="en-US" w:eastAsia="en-US"/>
              </w:rPr>
            </w:pPr>
            <w:r>
              <w:rPr>
                <w:rFonts w:eastAsia="Cambria" w:cs="Times New Roman"/>
                <w:lang w:val="en-US" w:eastAsia="en-US"/>
              </w:rPr>
              <w:t xml:space="preserve">The Headteacher stated that </w:t>
            </w:r>
            <w:r w:rsidRPr="00C31049">
              <w:rPr>
                <w:rFonts w:eastAsia="Cambria" w:cs="Times New Roman"/>
                <w:lang w:val="en-US" w:eastAsia="en-US"/>
              </w:rPr>
              <w:t>Pupil</w:t>
            </w:r>
            <w:r w:rsidR="00C31049" w:rsidRPr="00C31049">
              <w:rPr>
                <w:rFonts w:eastAsia="Cambria" w:cs="Times New Roman"/>
                <w:lang w:val="en-US" w:eastAsia="en-US"/>
              </w:rPr>
              <w:t xml:space="preserve"> Support committee</w:t>
            </w:r>
            <w:r>
              <w:rPr>
                <w:rFonts w:eastAsia="Cambria" w:cs="Times New Roman"/>
                <w:lang w:val="en-US" w:eastAsia="en-US"/>
              </w:rPr>
              <w:t xml:space="preserve"> on 21 October 2020 had discussed these issues. Attendance was 97% </w:t>
            </w:r>
            <w:r>
              <w:rPr>
                <w:rFonts w:eastAsia="Cambria" w:cs="Times New Roman"/>
                <w:lang w:val="en-US" w:eastAsia="en-US"/>
              </w:rPr>
              <w:lastRenderedPageBreak/>
              <w:t>but absence due to Covid was not counted</w:t>
            </w:r>
            <w:r w:rsidR="00C31049" w:rsidRPr="00C31049">
              <w:rPr>
                <w:rFonts w:eastAsia="Cambria" w:cs="Times New Roman"/>
                <w:lang w:val="en-US" w:eastAsia="en-US"/>
              </w:rPr>
              <w:t xml:space="preserve">.  </w:t>
            </w:r>
            <w:r>
              <w:rPr>
                <w:rFonts w:eastAsia="Cambria" w:cs="Times New Roman"/>
                <w:lang w:val="en-US" w:eastAsia="en-US"/>
              </w:rPr>
              <w:t>The Headteacher had spoken to all Year groups and on the whole behaviour was good and some children in Years 5 and 6 had come back to school with a higher level of maturity.</w:t>
            </w:r>
          </w:p>
          <w:p w14:paraId="0E41DE37" w14:textId="456CDF74" w:rsidR="00C31049" w:rsidRPr="00C31049" w:rsidRDefault="006F4C5D" w:rsidP="006F4C5D">
            <w:pPr>
              <w:outlineLvl w:val="0"/>
              <w:rPr>
                <w:rFonts w:eastAsia="Cambria" w:cs="Times New Roman"/>
                <w:lang w:val="en-US" w:eastAsia="en-US"/>
              </w:rPr>
            </w:pPr>
            <w:r w:rsidRPr="00C31049">
              <w:rPr>
                <w:rFonts w:eastAsia="Cambria" w:cs="Times New Roman"/>
                <w:lang w:val="en-US" w:eastAsia="en-US"/>
              </w:rPr>
              <w:t xml:space="preserve"> </w:t>
            </w:r>
          </w:p>
        </w:tc>
        <w:tc>
          <w:tcPr>
            <w:tcW w:w="1524" w:type="dxa"/>
          </w:tcPr>
          <w:p w14:paraId="0FF6A579" w14:textId="77777777" w:rsidR="00C31049" w:rsidRPr="00C31049" w:rsidRDefault="00C31049" w:rsidP="00C31049">
            <w:pPr>
              <w:rPr>
                <w:rFonts w:eastAsia="Times New Roman"/>
                <w:b/>
                <w:color w:val="000000"/>
              </w:rPr>
            </w:pPr>
          </w:p>
        </w:tc>
      </w:tr>
      <w:tr w:rsidR="006F4C5D" w:rsidRPr="00C31049" w14:paraId="76A7FAEE" w14:textId="77777777" w:rsidTr="009712B1">
        <w:tc>
          <w:tcPr>
            <w:tcW w:w="1151" w:type="dxa"/>
          </w:tcPr>
          <w:p w14:paraId="499652EF" w14:textId="6436DAB4" w:rsidR="006F4C5D" w:rsidRPr="00121074" w:rsidRDefault="00121074" w:rsidP="00C31049">
            <w:pPr>
              <w:rPr>
                <w:rFonts w:eastAsia="Times New Roman"/>
                <w:color w:val="000000"/>
              </w:rPr>
            </w:pPr>
            <w:r w:rsidRPr="00121074">
              <w:rPr>
                <w:rFonts w:eastAsia="Times New Roman"/>
                <w:color w:val="000000"/>
              </w:rPr>
              <w:t>10.02</w:t>
            </w:r>
          </w:p>
        </w:tc>
        <w:tc>
          <w:tcPr>
            <w:tcW w:w="7248" w:type="dxa"/>
          </w:tcPr>
          <w:p w14:paraId="7CC52D98" w14:textId="77777777" w:rsidR="006F4C5D" w:rsidRDefault="006F4C5D" w:rsidP="006F4C5D">
            <w:pPr>
              <w:outlineLvl w:val="0"/>
              <w:rPr>
                <w:rFonts w:eastAsia="Cambria" w:cs="Times New Roman"/>
                <w:lang w:val="en-US" w:eastAsia="en-US"/>
              </w:rPr>
            </w:pPr>
            <w:r>
              <w:rPr>
                <w:rFonts w:eastAsia="Cambria" w:cs="Times New Roman"/>
                <w:lang w:val="en-US" w:eastAsia="en-US"/>
              </w:rPr>
              <w:t>Ruth Cook felt that Year3 had missed out on the transition from the Red Brick building to the main Building and for some it was like going to a new school.</w:t>
            </w:r>
          </w:p>
          <w:p w14:paraId="26F87F3B" w14:textId="3627C0FC" w:rsidR="00CE527A" w:rsidRDefault="00CE527A" w:rsidP="006F4C5D">
            <w:pPr>
              <w:outlineLvl w:val="0"/>
              <w:rPr>
                <w:rFonts w:eastAsia="Cambria" w:cs="Times New Roman"/>
                <w:lang w:val="en-US" w:eastAsia="en-US"/>
              </w:rPr>
            </w:pPr>
          </w:p>
        </w:tc>
        <w:tc>
          <w:tcPr>
            <w:tcW w:w="1524" w:type="dxa"/>
          </w:tcPr>
          <w:p w14:paraId="2635BD32" w14:textId="77777777" w:rsidR="006F4C5D" w:rsidRPr="00C31049" w:rsidRDefault="006F4C5D" w:rsidP="00C31049">
            <w:pPr>
              <w:rPr>
                <w:rFonts w:eastAsia="Times New Roman"/>
                <w:b/>
                <w:color w:val="000000"/>
              </w:rPr>
            </w:pPr>
          </w:p>
        </w:tc>
      </w:tr>
      <w:tr w:rsidR="006F4C5D" w:rsidRPr="00C31049" w14:paraId="790C19B1" w14:textId="77777777" w:rsidTr="009712B1">
        <w:tc>
          <w:tcPr>
            <w:tcW w:w="1151" w:type="dxa"/>
          </w:tcPr>
          <w:p w14:paraId="35CA0A2F" w14:textId="27711916" w:rsidR="006F4C5D" w:rsidRPr="00121074" w:rsidRDefault="00121074" w:rsidP="00C31049">
            <w:pPr>
              <w:rPr>
                <w:rFonts w:eastAsia="Times New Roman"/>
                <w:color w:val="000000"/>
              </w:rPr>
            </w:pPr>
            <w:r w:rsidRPr="00121074">
              <w:rPr>
                <w:rFonts w:eastAsia="Times New Roman"/>
                <w:color w:val="000000"/>
              </w:rPr>
              <w:t>10.03</w:t>
            </w:r>
          </w:p>
        </w:tc>
        <w:tc>
          <w:tcPr>
            <w:tcW w:w="7248" w:type="dxa"/>
          </w:tcPr>
          <w:p w14:paraId="337312DC" w14:textId="77777777" w:rsidR="006F4C5D" w:rsidRDefault="006F4C5D" w:rsidP="00CE527A">
            <w:pPr>
              <w:outlineLvl w:val="0"/>
              <w:rPr>
                <w:rFonts w:eastAsia="Cambria" w:cs="Times New Roman"/>
                <w:lang w:val="en-US" w:eastAsia="en-US"/>
              </w:rPr>
            </w:pPr>
            <w:r>
              <w:rPr>
                <w:rFonts w:eastAsia="Cambria" w:cs="Times New Roman"/>
                <w:lang w:val="en-US" w:eastAsia="en-US"/>
              </w:rPr>
              <w:t xml:space="preserve">An Emotional, health and wellbeing manager had been appointed after the interviews which took place during half term. The field of </w:t>
            </w:r>
            <w:r w:rsidR="00CE527A">
              <w:rPr>
                <w:rFonts w:eastAsia="Cambria" w:cs="Times New Roman"/>
                <w:lang w:val="en-US" w:eastAsia="en-US"/>
              </w:rPr>
              <w:t>candidates</w:t>
            </w:r>
            <w:r>
              <w:rPr>
                <w:rFonts w:eastAsia="Cambria" w:cs="Times New Roman"/>
                <w:lang w:val="en-US" w:eastAsia="en-US"/>
              </w:rPr>
              <w:t xml:space="preserve"> was very strong and </w:t>
            </w:r>
            <w:r w:rsidR="00CE527A">
              <w:rPr>
                <w:rFonts w:eastAsia="Cambria" w:cs="Times New Roman"/>
                <w:lang w:val="en-US" w:eastAsia="en-US"/>
              </w:rPr>
              <w:t xml:space="preserve">Paul Rushforth, </w:t>
            </w:r>
            <w:r>
              <w:rPr>
                <w:rFonts w:eastAsia="Cambria" w:cs="Times New Roman"/>
                <w:lang w:val="en-US" w:eastAsia="en-US"/>
              </w:rPr>
              <w:t>the candidate appointed was exceptional.</w:t>
            </w:r>
            <w:r w:rsidR="00CE527A">
              <w:rPr>
                <w:rFonts w:eastAsia="Cambria" w:cs="Times New Roman"/>
                <w:lang w:val="en-US" w:eastAsia="en-US"/>
              </w:rPr>
              <w:t xml:space="preserve"> He had previously worked as a supply teacher at the school and would be able to start on 3 November 2020 and would be focusing on Years 3 and 4. Governors felt that a male presence in the pastoral team would add to the strength of that team.</w:t>
            </w:r>
            <w:r>
              <w:rPr>
                <w:rFonts w:eastAsia="Cambria" w:cs="Times New Roman"/>
                <w:lang w:val="en-US" w:eastAsia="en-US"/>
              </w:rPr>
              <w:t xml:space="preserve"> </w:t>
            </w:r>
          </w:p>
          <w:p w14:paraId="22F5862B" w14:textId="006804DC" w:rsidR="00CE527A" w:rsidRDefault="00CE527A" w:rsidP="00CE527A">
            <w:pPr>
              <w:outlineLvl w:val="0"/>
              <w:rPr>
                <w:rFonts w:eastAsia="Cambria" w:cs="Times New Roman"/>
                <w:lang w:val="en-US" w:eastAsia="en-US"/>
              </w:rPr>
            </w:pPr>
          </w:p>
        </w:tc>
        <w:tc>
          <w:tcPr>
            <w:tcW w:w="1524" w:type="dxa"/>
          </w:tcPr>
          <w:p w14:paraId="4028D1F9" w14:textId="77777777" w:rsidR="006F4C5D" w:rsidRPr="00C31049" w:rsidRDefault="006F4C5D" w:rsidP="00C31049">
            <w:pPr>
              <w:rPr>
                <w:rFonts w:eastAsia="Times New Roman"/>
                <w:b/>
                <w:color w:val="000000"/>
              </w:rPr>
            </w:pPr>
          </w:p>
        </w:tc>
      </w:tr>
      <w:tr w:rsidR="00CE527A" w:rsidRPr="00C31049" w14:paraId="7A577B1C" w14:textId="77777777" w:rsidTr="009712B1">
        <w:tc>
          <w:tcPr>
            <w:tcW w:w="1151" w:type="dxa"/>
          </w:tcPr>
          <w:p w14:paraId="60306946" w14:textId="38DC37D6" w:rsidR="00CE527A" w:rsidRPr="00121074" w:rsidRDefault="00121074" w:rsidP="00C31049">
            <w:pPr>
              <w:rPr>
                <w:rFonts w:eastAsia="Times New Roman"/>
                <w:color w:val="000000"/>
              </w:rPr>
            </w:pPr>
            <w:r w:rsidRPr="00121074">
              <w:rPr>
                <w:rFonts w:eastAsia="Times New Roman"/>
                <w:color w:val="000000"/>
              </w:rPr>
              <w:t>10.04</w:t>
            </w:r>
          </w:p>
        </w:tc>
        <w:tc>
          <w:tcPr>
            <w:tcW w:w="7248" w:type="dxa"/>
          </w:tcPr>
          <w:p w14:paraId="3C437A2C" w14:textId="64EB43F8" w:rsidR="00CE527A" w:rsidRDefault="00CE527A" w:rsidP="00CE527A">
            <w:pPr>
              <w:outlineLvl w:val="0"/>
              <w:rPr>
                <w:rFonts w:eastAsia="Cambria" w:cs="Times New Roman"/>
                <w:lang w:val="en-US" w:eastAsia="en-US"/>
              </w:rPr>
            </w:pPr>
            <w:r>
              <w:rPr>
                <w:rFonts w:eastAsia="Cambria" w:cs="Times New Roman"/>
                <w:lang w:val="en-US" w:eastAsia="en-US"/>
              </w:rPr>
              <w:t>The Chair outlined a complaint that she had received from a parent at the end of summer, about the Behaviour Policy and the Bullying policy. The complaint was looked into in great depth and found that the policies had been followed but the Anti Bullying policy had been re written to ensure clarity of meaning. The response was sent to the parents on 2 October and there had not been a response back. The Chair thanked Else Burton and Julie Hardacker for their help investigating the complaint and the Headteacher thanked the governors for a comprehensive investigation and response</w:t>
            </w:r>
            <w:r w:rsidR="009F2753">
              <w:rPr>
                <w:rFonts w:eastAsia="Cambria" w:cs="Times New Roman"/>
                <w:lang w:val="en-US" w:eastAsia="en-US"/>
              </w:rPr>
              <w:t xml:space="preserve"> and the recommendations had been acted upon.</w:t>
            </w:r>
          </w:p>
        </w:tc>
        <w:tc>
          <w:tcPr>
            <w:tcW w:w="1524" w:type="dxa"/>
          </w:tcPr>
          <w:p w14:paraId="03B2B85D" w14:textId="77777777" w:rsidR="00CE527A" w:rsidRPr="00C31049" w:rsidRDefault="00CE527A" w:rsidP="00C31049">
            <w:pPr>
              <w:rPr>
                <w:rFonts w:eastAsia="Times New Roman"/>
                <w:b/>
                <w:color w:val="000000"/>
              </w:rPr>
            </w:pPr>
          </w:p>
        </w:tc>
      </w:tr>
      <w:tr w:rsidR="00C31049" w:rsidRPr="00C31049" w14:paraId="4518F7D3" w14:textId="77777777" w:rsidTr="009712B1">
        <w:tc>
          <w:tcPr>
            <w:tcW w:w="1151" w:type="dxa"/>
          </w:tcPr>
          <w:p w14:paraId="42FD324B" w14:textId="77777777" w:rsidR="00C31049" w:rsidRPr="00C31049" w:rsidRDefault="00C31049" w:rsidP="00C31049">
            <w:pPr>
              <w:rPr>
                <w:rFonts w:eastAsia="Times New Roman"/>
                <w:b/>
                <w:color w:val="000000"/>
              </w:rPr>
            </w:pPr>
          </w:p>
        </w:tc>
        <w:tc>
          <w:tcPr>
            <w:tcW w:w="7248" w:type="dxa"/>
          </w:tcPr>
          <w:p w14:paraId="067F2ECE" w14:textId="77777777" w:rsidR="00C31049" w:rsidRPr="00C31049" w:rsidRDefault="00C31049" w:rsidP="00C31049">
            <w:pPr>
              <w:rPr>
                <w:rFonts w:eastAsia="Times New Roman" w:cs="Times New Roman"/>
                <w:color w:val="000000"/>
              </w:rPr>
            </w:pPr>
          </w:p>
        </w:tc>
        <w:tc>
          <w:tcPr>
            <w:tcW w:w="1524" w:type="dxa"/>
          </w:tcPr>
          <w:p w14:paraId="58335A38" w14:textId="77777777" w:rsidR="00C31049" w:rsidRPr="00C31049" w:rsidRDefault="00C31049" w:rsidP="00C31049">
            <w:pPr>
              <w:rPr>
                <w:rFonts w:eastAsia="Times New Roman"/>
                <w:b/>
                <w:color w:val="000000"/>
              </w:rPr>
            </w:pPr>
          </w:p>
        </w:tc>
      </w:tr>
      <w:tr w:rsidR="00C31049" w:rsidRPr="00C31049" w14:paraId="3BC91DB5" w14:textId="77777777" w:rsidTr="009712B1">
        <w:tc>
          <w:tcPr>
            <w:tcW w:w="1151" w:type="dxa"/>
          </w:tcPr>
          <w:p w14:paraId="69E83F8D" w14:textId="7CBCE45C" w:rsidR="00C31049" w:rsidRPr="00C31049" w:rsidRDefault="00C31049" w:rsidP="00C31049">
            <w:pPr>
              <w:rPr>
                <w:rFonts w:eastAsia="Times New Roman"/>
                <w:b/>
                <w:color w:val="000000"/>
              </w:rPr>
            </w:pPr>
            <w:r w:rsidRPr="00C31049">
              <w:rPr>
                <w:rFonts w:eastAsia="Times New Roman"/>
                <w:b/>
                <w:color w:val="000000"/>
              </w:rPr>
              <w:t>11</w:t>
            </w:r>
            <w:r w:rsidR="009F2753">
              <w:rPr>
                <w:rFonts w:eastAsia="Times New Roman"/>
                <w:b/>
                <w:color w:val="000000"/>
              </w:rPr>
              <w:t>.00</w:t>
            </w:r>
          </w:p>
        </w:tc>
        <w:tc>
          <w:tcPr>
            <w:tcW w:w="7248" w:type="dxa"/>
          </w:tcPr>
          <w:p w14:paraId="0DDB05A1"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GOVERNOR MONITORING OF SCHOOL IMPROVEMENT PRIORITIES</w:t>
            </w:r>
          </w:p>
        </w:tc>
        <w:tc>
          <w:tcPr>
            <w:tcW w:w="1524" w:type="dxa"/>
          </w:tcPr>
          <w:p w14:paraId="26739934" w14:textId="77777777" w:rsidR="00C31049" w:rsidRPr="00C31049" w:rsidRDefault="00C31049" w:rsidP="00C31049">
            <w:pPr>
              <w:rPr>
                <w:rFonts w:eastAsia="Times New Roman"/>
                <w:b/>
                <w:color w:val="000000"/>
              </w:rPr>
            </w:pPr>
            <w:r w:rsidRPr="00C31049">
              <w:rPr>
                <w:rFonts w:ascii="Cambria" w:eastAsia="Cambria" w:hAnsi="Cambria" w:cs="Times New Roman"/>
                <w:noProof/>
              </w:rPr>
              <w:drawing>
                <wp:inline distT="0" distB="0" distL="0" distR="0" wp14:anchorId="3F522FA4" wp14:editId="4EFA8357">
                  <wp:extent cx="228600" cy="209550"/>
                  <wp:effectExtent l="0" t="0" r="0" b="0"/>
                  <wp:docPr id="920" name="Picture 29" title="Guidance documen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l="65138" t="25000" r="21805" b="60417"/>
                          <a:stretch>
                            <a:fillRect/>
                          </a:stretch>
                        </pic:blipFill>
                        <pic:spPr bwMode="auto">
                          <a:xfrm>
                            <a:off x="0" y="0"/>
                            <a:ext cx="228600" cy="209550"/>
                          </a:xfrm>
                          <a:prstGeom prst="rect">
                            <a:avLst/>
                          </a:prstGeom>
                          <a:noFill/>
                          <a:ln>
                            <a:noFill/>
                          </a:ln>
                        </pic:spPr>
                      </pic:pic>
                    </a:graphicData>
                  </a:graphic>
                </wp:inline>
              </w:drawing>
            </w:r>
          </w:p>
        </w:tc>
      </w:tr>
      <w:tr w:rsidR="00C31049" w:rsidRPr="00C31049" w14:paraId="0C7241D4" w14:textId="77777777" w:rsidTr="009712B1">
        <w:tc>
          <w:tcPr>
            <w:tcW w:w="1151" w:type="dxa"/>
          </w:tcPr>
          <w:p w14:paraId="2D857CFA" w14:textId="75918EEF" w:rsidR="00C31049" w:rsidRPr="009F2753" w:rsidRDefault="009F2753" w:rsidP="00C31049">
            <w:pPr>
              <w:rPr>
                <w:rFonts w:eastAsia="Times New Roman"/>
                <w:color w:val="000000"/>
              </w:rPr>
            </w:pPr>
            <w:r w:rsidRPr="009F2753">
              <w:rPr>
                <w:rFonts w:eastAsia="Times New Roman"/>
                <w:color w:val="000000"/>
              </w:rPr>
              <w:t>11.01</w:t>
            </w:r>
          </w:p>
        </w:tc>
        <w:tc>
          <w:tcPr>
            <w:tcW w:w="7248" w:type="dxa"/>
          </w:tcPr>
          <w:p w14:paraId="75183C96" w14:textId="3CBEF562" w:rsidR="00C31049" w:rsidRPr="00C31049" w:rsidRDefault="00FE013C" w:rsidP="00C31049">
            <w:pPr>
              <w:rPr>
                <w:rFonts w:eastAsia="Times New Roman" w:cs="Times New Roman"/>
              </w:rPr>
            </w:pPr>
            <w:r>
              <w:rPr>
                <w:rFonts w:eastAsia="Times New Roman" w:cs="Times New Roman"/>
              </w:rPr>
              <w:t>P</w:t>
            </w:r>
            <w:r w:rsidR="00C31049" w:rsidRPr="00C31049">
              <w:rPr>
                <w:rFonts w:eastAsia="Times New Roman" w:cs="Times New Roman"/>
              </w:rPr>
              <w:t>riorities for school</w:t>
            </w:r>
            <w:r w:rsidR="009F2753">
              <w:rPr>
                <w:rFonts w:eastAsia="Times New Roman" w:cs="Times New Roman"/>
              </w:rPr>
              <w:t xml:space="preserve"> were</w:t>
            </w:r>
            <w:r w:rsidR="00C31049" w:rsidRPr="00C31049">
              <w:rPr>
                <w:rFonts w:eastAsia="Times New Roman" w:cs="Times New Roman"/>
              </w:rPr>
              <w:t>:</w:t>
            </w:r>
          </w:p>
          <w:p w14:paraId="3DD9486B" w14:textId="77777777" w:rsidR="00C31049" w:rsidRPr="00C31049" w:rsidRDefault="00C31049" w:rsidP="009712B1">
            <w:pPr>
              <w:numPr>
                <w:ilvl w:val="0"/>
                <w:numId w:val="2"/>
              </w:numPr>
              <w:spacing w:after="200"/>
              <w:rPr>
                <w:rFonts w:eastAsia="Times New Roman" w:cs="Times New Roman"/>
              </w:rPr>
            </w:pPr>
            <w:r w:rsidRPr="00C31049">
              <w:rPr>
                <w:rFonts w:eastAsia="Times New Roman" w:cs="Times New Roman"/>
              </w:rPr>
              <w:t>Basic Skills</w:t>
            </w:r>
          </w:p>
          <w:p w14:paraId="53BC0983" w14:textId="77777777" w:rsidR="00C31049" w:rsidRPr="00C31049" w:rsidRDefault="00C31049" w:rsidP="009712B1">
            <w:pPr>
              <w:numPr>
                <w:ilvl w:val="0"/>
                <w:numId w:val="2"/>
              </w:numPr>
              <w:spacing w:after="200"/>
              <w:rPr>
                <w:rFonts w:eastAsia="Times New Roman" w:cs="Times New Roman"/>
              </w:rPr>
            </w:pPr>
            <w:r w:rsidRPr="00C31049">
              <w:rPr>
                <w:rFonts w:eastAsia="Times New Roman" w:cs="Times New Roman"/>
              </w:rPr>
              <w:t>Recovery Curriculum</w:t>
            </w:r>
          </w:p>
          <w:p w14:paraId="6FC5BBDB" w14:textId="77777777" w:rsidR="00C31049" w:rsidRPr="00C31049" w:rsidRDefault="00C31049" w:rsidP="009712B1">
            <w:pPr>
              <w:numPr>
                <w:ilvl w:val="0"/>
                <w:numId w:val="2"/>
              </w:numPr>
              <w:spacing w:after="200"/>
              <w:rPr>
                <w:rFonts w:eastAsia="Times New Roman" w:cs="Times New Roman"/>
              </w:rPr>
            </w:pPr>
            <w:r w:rsidRPr="00C31049">
              <w:rPr>
                <w:rFonts w:eastAsia="Times New Roman" w:cs="Times New Roman"/>
              </w:rPr>
              <w:t>Investors in Pupils / CCQM</w:t>
            </w:r>
          </w:p>
          <w:p w14:paraId="0FC4B586" w14:textId="77777777" w:rsidR="00C31049" w:rsidRPr="00C31049" w:rsidRDefault="00C31049" w:rsidP="009712B1">
            <w:pPr>
              <w:numPr>
                <w:ilvl w:val="0"/>
                <w:numId w:val="2"/>
              </w:numPr>
              <w:spacing w:after="200"/>
              <w:rPr>
                <w:rFonts w:eastAsia="Times New Roman" w:cs="Times New Roman"/>
              </w:rPr>
            </w:pPr>
            <w:r w:rsidRPr="00C31049">
              <w:rPr>
                <w:rFonts w:eastAsia="Times New Roman" w:cs="Times New Roman"/>
              </w:rPr>
              <w:t>Return to New Normal Activity</w:t>
            </w:r>
          </w:p>
          <w:p w14:paraId="08749DFD" w14:textId="77777777" w:rsidR="00C31049" w:rsidRPr="00C31049" w:rsidRDefault="00C31049" w:rsidP="009712B1">
            <w:pPr>
              <w:numPr>
                <w:ilvl w:val="0"/>
                <w:numId w:val="2"/>
              </w:numPr>
              <w:spacing w:after="200"/>
              <w:rPr>
                <w:rFonts w:eastAsia="Times New Roman" w:cs="Times New Roman"/>
              </w:rPr>
            </w:pPr>
            <w:r w:rsidRPr="00C31049">
              <w:rPr>
                <w:rFonts w:eastAsia="Times New Roman" w:cs="Times New Roman"/>
              </w:rPr>
              <w:t>Mental Health and Wellbeing</w:t>
            </w:r>
          </w:p>
          <w:p w14:paraId="6B6D2F20" w14:textId="77777777" w:rsidR="00C31049" w:rsidRDefault="009F2753" w:rsidP="009F2753">
            <w:pPr>
              <w:rPr>
                <w:rFonts w:eastAsia="Times New Roman" w:cs="Times New Roman"/>
              </w:rPr>
            </w:pPr>
            <w:r w:rsidRPr="009F2753">
              <w:rPr>
                <w:rFonts w:eastAsia="Times New Roman" w:cs="Times New Roman"/>
              </w:rPr>
              <w:t>The School Development plan had been sent out to governors</w:t>
            </w:r>
            <w:r>
              <w:rPr>
                <w:rFonts w:eastAsia="Times New Roman" w:cs="Times New Roman"/>
              </w:rPr>
              <w:t>.</w:t>
            </w:r>
          </w:p>
          <w:p w14:paraId="7CDDB13F" w14:textId="0DE4C658" w:rsidR="009F2753" w:rsidRPr="009F2753" w:rsidRDefault="009F2753" w:rsidP="009F2753">
            <w:pPr>
              <w:rPr>
                <w:rFonts w:eastAsia="Times New Roman" w:cs="Times New Roman"/>
              </w:rPr>
            </w:pPr>
          </w:p>
        </w:tc>
        <w:tc>
          <w:tcPr>
            <w:tcW w:w="1524" w:type="dxa"/>
          </w:tcPr>
          <w:p w14:paraId="5FE5C2E2" w14:textId="77777777" w:rsidR="00C31049" w:rsidRPr="00C31049" w:rsidRDefault="00C31049" w:rsidP="00C31049">
            <w:pPr>
              <w:rPr>
                <w:rFonts w:eastAsia="Times New Roman"/>
                <w:b/>
                <w:color w:val="000000"/>
              </w:rPr>
            </w:pPr>
          </w:p>
        </w:tc>
      </w:tr>
      <w:tr w:rsidR="009F2753" w:rsidRPr="00C31049" w14:paraId="64335F93" w14:textId="77777777" w:rsidTr="009712B1">
        <w:tc>
          <w:tcPr>
            <w:tcW w:w="1151" w:type="dxa"/>
          </w:tcPr>
          <w:p w14:paraId="4BF60393" w14:textId="6C256E38" w:rsidR="009F2753" w:rsidRPr="009F2753" w:rsidRDefault="009F2753" w:rsidP="00C31049">
            <w:pPr>
              <w:rPr>
                <w:rFonts w:eastAsia="Times New Roman"/>
                <w:color w:val="000000"/>
              </w:rPr>
            </w:pPr>
            <w:r w:rsidRPr="009F2753">
              <w:rPr>
                <w:rFonts w:eastAsia="Times New Roman"/>
                <w:color w:val="000000"/>
              </w:rPr>
              <w:t>11.02</w:t>
            </w:r>
          </w:p>
        </w:tc>
        <w:tc>
          <w:tcPr>
            <w:tcW w:w="7248" w:type="dxa"/>
          </w:tcPr>
          <w:p w14:paraId="6BCF52D9" w14:textId="156A682F" w:rsidR="009F2753" w:rsidRDefault="009F2753" w:rsidP="00C31049">
            <w:pPr>
              <w:rPr>
                <w:rFonts w:eastAsia="Times New Roman" w:cs="Times New Roman"/>
              </w:rPr>
            </w:pPr>
            <w:r>
              <w:rPr>
                <w:rFonts w:eastAsia="Times New Roman" w:cs="Times New Roman"/>
              </w:rPr>
              <w:t>Jo Wood had attended Inspection training and highlighted issues that came up as good practice that she would be implementing. These were:</w:t>
            </w:r>
          </w:p>
          <w:p w14:paraId="1ACB3516" w14:textId="77777777" w:rsidR="009F2753" w:rsidRPr="009F2753" w:rsidRDefault="009F2753" w:rsidP="009712B1">
            <w:pPr>
              <w:pStyle w:val="ListParagraph"/>
              <w:numPr>
                <w:ilvl w:val="0"/>
                <w:numId w:val="5"/>
              </w:numPr>
            </w:pPr>
            <w:r w:rsidRPr="009F2753">
              <w:t>Clarifying intent in the SDP</w:t>
            </w:r>
          </w:p>
          <w:p w14:paraId="484BC633" w14:textId="77777777" w:rsidR="009F2753" w:rsidRPr="009F2753" w:rsidRDefault="009F2753" w:rsidP="009712B1">
            <w:pPr>
              <w:pStyle w:val="ListParagraph"/>
              <w:numPr>
                <w:ilvl w:val="0"/>
                <w:numId w:val="5"/>
              </w:numPr>
            </w:pPr>
            <w:r w:rsidRPr="009F2753">
              <w:t>Matching the SDP to the SEF</w:t>
            </w:r>
          </w:p>
          <w:p w14:paraId="41B64A92" w14:textId="77777777" w:rsidR="009F2753" w:rsidRDefault="009F2753" w:rsidP="009712B1">
            <w:pPr>
              <w:pStyle w:val="ListParagraph"/>
              <w:numPr>
                <w:ilvl w:val="0"/>
                <w:numId w:val="5"/>
              </w:numPr>
            </w:pPr>
            <w:r w:rsidRPr="009F2753">
              <w:t>Produce a one page summary for inspectors</w:t>
            </w:r>
          </w:p>
          <w:p w14:paraId="37F4074E" w14:textId="2E2BA0ED" w:rsidR="009F2753" w:rsidRPr="009F2753" w:rsidRDefault="009F2753" w:rsidP="009F2753">
            <w:pPr>
              <w:ind w:left="360"/>
            </w:pPr>
          </w:p>
        </w:tc>
        <w:tc>
          <w:tcPr>
            <w:tcW w:w="1524" w:type="dxa"/>
          </w:tcPr>
          <w:p w14:paraId="27C8FA34" w14:textId="77777777" w:rsidR="009F2753" w:rsidRPr="00C31049" w:rsidRDefault="009F2753" w:rsidP="00C31049">
            <w:pPr>
              <w:rPr>
                <w:rFonts w:eastAsia="Times New Roman"/>
                <w:b/>
                <w:color w:val="000000"/>
              </w:rPr>
            </w:pPr>
          </w:p>
        </w:tc>
      </w:tr>
      <w:tr w:rsidR="009F2753" w:rsidRPr="00C31049" w14:paraId="7A04E02F" w14:textId="77777777" w:rsidTr="009712B1">
        <w:tc>
          <w:tcPr>
            <w:tcW w:w="1151" w:type="dxa"/>
          </w:tcPr>
          <w:p w14:paraId="1C6DCE92" w14:textId="73023CDF" w:rsidR="009F2753" w:rsidRPr="009F2753" w:rsidRDefault="009F2753" w:rsidP="00C31049">
            <w:pPr>
              <w:rPr>
                <w:rFonts w:eastAsia="Times New Roman"/>
                <w:color w:val="000000"/>
              </w:rPr>
            </w:pPr>
            <w:r w:rsidRPr="009F2753">
              <w:rPr>
                <w:rFonts w:eastAsia="Times New Roman"/>
                <w:color w:val="000000"/>
              </w:rPr>
              <w:t>11.03</w:t>
            </w:r>
          </w:p>
        </w:tc>
        <w:tc>
          <w:tcPr>
            <w:tcW w:w="7248" w:type="dxa"/>
          </w:tcPr>
          <w:p w14:paraId="3B9A6ABD" w14:textId="5C516913" w:rsidR="009F2753" w:rsidRDefault="009F2753" w:rsidP="00C31049">
            <w:pPr>
              <w:rPr>
                <w:rFonts w:eastAsia="Times New Roman" w:cs="Times New Roman"/>
              </w:rPr>
            </w:pPr>
            <w:r>
              <w:rPr>
                <w:rFonts w:eastAsia="Times New Roman" w:cs="Times New Roman"/>
              </w:rPr>
              <w:t xml:space="preserve">Jo had looked at the SDP and the SEF and they do match. Updated Covid SEF would need to be reviewed and incorporated </w:t>
            </w:r>
            <w:r>
              <w:rPr>
                <w:rFonts w:eastAsia="Times New Roman" w:cs="Times New Roman"/>
              </w:rPr>
              <w:lastRenderedPageBreak/>
              <w:t>into both and this would be done on Monday 30</w:t>
            </w:r>
            <w:r>
              <w:rPr>
                <w:rFonts w:eastAsia="Times New Roman" w:cs="Times New Roman"/>
                <w:vertAlign w:val="superscript"/>
              </w:rPr>
              <w:t xml:space="preserve"> </w:t>
            </w:r>
            <w:r>
              <w:rPr>
                <w:rFonts w:eastAsia="Times New Roman" w:cs="Times New Roman"/>
              </w:rPr>
              <w:t>November 2020. The Chair was invited to attend</w:t>
            </w:r>
          </w:p>
        </w:tc>
        <w:tc>
          <w:tcPr>
            <w:tcW w:w="1524" w:type="dxa"/>
          </w:tcPr>
          <w:p w14:paraId="04D889C5" w14:textId="77777777" w:rsidR="00FE013C" w:rsidRDefault="00FE013C" w:rsidP="00C31049">
            <w:pPr>
              <w:rPr>
                <w:rFonts w:eastAsia="Times New Roman"/>
                <w:b/>
                <w:color w:val="000000"/>
              </w:rPr>
            </w:pPr>
          </w:p>
          <w:p w14:paraId="022A03E4" w14:textId="77777777" w:rsidR="00FE013C" w:rsidRDefault="00FE013C" w:rsidP="00C31049">
            <w:pPr>
              <w:rPr>
                <w:rFonts w:eastAsia="Times New Roman"/>
                <w:b/>
                <w:color w:val="000000"/>
              </w:rPr>
            </w:pPr>
          </w:p>
          <w:p w14:paraId="2DFDBB3D" w14:textId="3514DF07" w:rsidR="009F2753" w:rsidRPr="00C31049" w:rsidRDefault="009F2753" w:rsidP="00C31049">
            <w:pPr>
              <w:rPr>
                <w:rFonts w:eastAsia="Times New Roman"/>
                <w:b/>
                <w:color w:val="000000"/>
              </w:rPr>
            </w:pPr>
            <w:r>
              <w:rPr>
                <w:rFonts w:eastAsia="Times New Roman"/>
                <w:b/>
                <w:color w:val="000000"/>
              </w:rPr>
              <w:lastRenderedPageBreak/>
              <w:t>Head</w:t>
            </w:r>
          </w:p>
        </w:tc>
      </w:tr>
      <w:tr w:rsidR="00C31049" w:rsidRPr="00C31049" w14:paraId="077965AF" w14:textId="77777777" w:rsidTr="009712B1">
        <w:tc>
          <w:tcPr>
            <w:tcW w:w="1151" w:type="dxa"/>
          </w:tcPr>
          <w:p w14:paraId="165420CF" w14:textId="1DFF6015" w:rsidR="00C31049" w:rsidRPr="00C31049" w:rsidRDefault="00C31049" w:rsidP="00C31049">
            <w:pPr>
              <w:rPr>
                <w:rFonts w:eastAsia="Times New Roman"/>
                <w:b/>
                <w:color w:val="000000"/>
              </w:rPr>
            </w:pPr>
          </w:p>
        </w:tc>
        <w:tc>
          <w:tcPr>
            <w:tcW w:w="7248" w:type="dxa"/>
          </w:tcPr>
          <w:p w14:paraId="347B60EB" w14:textId="77777777" w:rsidR="00C31049" w:rsidRPr="00C31049" w:rsidRDefault="00C31049" w:rsidP="00C31049">
            <w:pPr>
              <w:rPr>
                <w:rFonts w:eastAsia="Times New Roman" w:cs="Times New Roman"/>
                <w:color w:val="000000"/>
              </w:rPr>
            </w:pPr>
          </w:p>
        </w:tc>
        <w:tc>
          <w:tcPr>
            <w:tcW w:w="1524" w:type="dxa"/>
          </w:tcPr>
          <w:p w14:paraId="7C41E84A" w14:textId="77777777" w:rsidR="00C31049" w:rsidRPr="00C31049" w:rsidRDefault="00C31049" w:rsidP="00C31049">
            <w:pPr>
              <w:rPr>
                <w:rFonts w:eastAsia="Times New Roman"/>
                <w:b/>
                <w:color w:val="000000"/>
              </w:rPr>
            </w:pPr>
          </w:p>
        </w:tc>
      </w:tr>
      <w:tr w:rsidR="00C31049" w:rsidRPr="00C31049" w14:paraId="58032255" w14:textId="77777777" w:rsidTr="009712B1">
        <w:tc>
          <w:tcPr>
            <w:tcW w:w="1151" w:type="dxa"/>
          </w:tcPr>
          <w:p w14:paraId="573E955B" w14:textId="1B92FD20" w:rsidR="00C31049" w:rsidRPr="00C31049" w:rsidRDefault="00C31049" w:rsidP="00C31049">
            <w:pPr>
              <w:rPr>
                <w:rFonts w:eastAsia="Times New Roman"/>
                <w:b/>
                <w:color w:val="000000"/>
              </w:rPr>
            </w:pPr>
            <w:r w:rsidRPr="00C31049">
              <w:rPr>
                <w:rFonts w:eastAsia="Times New Roman"/>
                <w:b/>
                <w:color w:val="000000"/>
              </w:rPr>
              <w:t>12</w:t>
            </w:r>
            <w:r w:rsidR="00181399">
              <w:rPr>
                <w:rFonts w:eastAsia="Times New Roman"/>
                <w:b/>
                <w:color w:val="000000"/>
              </w:rPr>
              <w:t>.00</w:t>
            </w:r>
          </w:p>
        </w:tc>
        <w:tc>
          <w:tcPr>
            <w:tcW w:w="7248" w:type="dxa"/>
          </w:tcPr>
          <w:p w14:paraId="16F4B966"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 xml:space="preserve">QUESTIONS ABOUT THE HEADTEACHER’S REPORT </w:t>
            </w:r>
          </w:p>
        </w:tc>
        <w:tc>
          <w:tcPr>
            <w:tcW w:w="1524" w:type="dxa"/>
          </w:tcPr>
          <w:p w14:paraId="457942C4" w14:textId="77777777" w:rsidR="00C31049" w:rsidRPr="00C31049" w:rsidRDefault="00C31049" w:rsidP="00C31049">
            <w:pPr>
              <w:rPr>
                <w:rFonts w:eastAsia="Times New Roman"/>
                <w:b/>
                <w:color w:val="000000"/>
              </w:rPr>
            </w:pPr>
            <w:r w:rsidRPr="00C31049">
              <w:rPr>
                <w:rFonts w:ascii="Cambria" w:eastAsia="Cambria" w:hAnsi="Cambria" w:cs="Times New Roman"/>
                <w:noProof/>
              </w:rPr>
              <w:drawing>
                <wp:inline distT="0" distB="0" distL="0" distR="0" wp14:anchorId="7B8D757F" wp14:editId="7CE1819E">
                  <wp:extent cx="228600" cy="209550"/>
                  <wp:effectExtent l="0" t="0" r="0" b="0"/>
                  <wp:docPr id="7" name="Picture 29" title="Guidance documen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l="65138" t="25000" r="21805" b="60417"/>
                          <a:stretch>
                            <a:fillRect/>
                          </a:stretch>
                        </pic:blipFill>
                        <pic:spPr bwMode="auto">
                          <a:xfrm>
                            <a:off x="0" y="0"/>
                            <a:ext cx="228600" cy="209550"/>
                          </a:xfrm>
                          <a:prstGeom prst="rect">
                            <a:avLst/>
                          </a:prstGeom>
                          <a:noFill/>
                          <a:ln>
                            <a:noFill/>
                          </a:ln>
                        </pic:spPr>
                      </pic:pic>
                    </a:graphicData>
                  </a:graphic>
                </wp:inline>
              </w:drawing>
            </w:r>
          </w:p>
        </w:tc>
      </w:tr>
      <w:tr w:rsidR="00C31049" w:rsidRPr="00C31049" w14:paraId="6D3ECC64" w14:textId="77777777" w:rsidTr="009712B1">
        <w:tc>
          <w:tcPr>
            <w:tcW w:w="1151" w:type="dxa"/>
          </w:tcPr>
          <w:p w14:paraId="0B48FB83" w14:textId="7105651A" w:rsidR="00C31049" w:rsidRPr="00181399" w:rsidRDefault="00181399" w:rsidP="00C31049">
            <w:pPr>
              <w:rPr>
                <w:rFonts w:eastAsia="Times New Roman"/>
                <w:color w:val="000000"/>
              </w:rPr>
            </w:pPr>
            <w:r w:rsidRPr="00181399">
              <w:rPr>
                <w:rFonts w:eastAsia="Times New Roman"/>
                <w:color w:val="000000"/>
              </w:rPr>
              <w:t>12.01</w:t>
            </w:r>
          </w:p>
        </w:tc>
        <w:tc>
          <w:tcPr>
            <w:tcW w:w="7248" w:type="dxa"/>
          </w:tcPr>
          <w:p w14:paraId="0353EFD1" w14:textId="77777777" w:rsidR="00C31049" w:rsidRDefault="00181399" w:rsidP="00C31049">
            <w:pPr>
              <w:rPr>
                <w:rFonts w:eastAsia="Times New Roman" w:cs="Times New Roman"/>
                <w:color w:val="000000"/>
              </w:rPr>
            </w:pPr>
            <w:r>
              <w:rPr>
                <w:rFonts w:eastAsia="Times New Roman" w:cs="Times New Roman"/>
                <w:color w:val="000000"/>
              </w:rPr>
              <w:t>The Headteachers report had been circulated to governors.</w:t>
            </w:r>
          </w:p>
          <w:p w14:paraId="09E581E5" w14:textId="7F22A597" w:rsidR="00181399" w:rsidRPr="00C31049" w:rsidRDefault="00181399" w:rsidP="00C31049">
            <w:pPr>
              <w:rPr>
                <w:rFonts w:eastAsia="Times New Roman" w:cs="Times New Roman"/>
                <w:color w:val="000000"/>
              </w:rPr>
            </w:pPr>
          </w:p>
        </w:tc>
        <w:tc>
          <w:tcPr>
            <w:tcW w:w="1524" w:type="dxa"/>
          </w:tcPr>
          <w:p w14:paraId="44B4F599" w14:textId="77777777" w:rsidR="00C31049" w:rsidRPr="00C31049" w:rsidRDefault="00C31049" w:rsidP="00C31049">
            <w:pPr>
              <w:rPr>
                <w:rFonts w:ascii="Cambria" w:eastAsia="Cambria" w:hAnsi="Cambria" w:cs="Times New Roman"/>
                <w:noProof/>
              </w:rPr>
            </w:pPr>
          </w:p>
        </w:tc>
      </w:tr>
      <w:tr w:rsidR="00C31049" w:rsidRPr="00C31049" w14:paraId="444C6378" w14:textId="77777777" w:rsidTr="009712B1">
        <w:tc>
          <w:tcPr>
            <w:tcW w:w="1151" w:type="dxa"/>
          </w:tcPr>
          <w:p w14:paraId="1D34020E" w14:textId="4623CBD0" w:rsidR="00C31049" w:rsidRPr="00181399" w:rsidRDefault="00181399" w:rsidP="00C31049">
            <w:pPr>
              <w:rPr>
                <w:rFonts w:eastAsia="Times New Roman"/>
                <w:color w:val="000000"/>
              </w:rPr>
            </w:pPr>
            <w:r w:rsidRPr="00181399">
              <w:rPr>
                <w:rFonts w:eastAsia="Times New Roman"/>
                <w:color w:val="000000"/>
              </w:rPr>
              <w:t>12.02</w:t>
            </w:r>
          </w:p>
        </w:tc>
        <w:tc>
          <w:tcPr>
            <w:tcW w:w="7248" w:type="dxa"/>
          </w:tcPr>
          <w:p w14:paraId="78581CF1" w14:textId="77777777" w:rsidR="00C31049" w:rsidRPr="00181399" w:rsidRDefault="00181399" w:rsidP="00C31049">
            <w:pPr>
              <w:rPr>
                <w:rFonts w:eastAsia="Times New Roman" w:cs="Times New Roman"/>
                <w:i/>
                <w:color w:val="000000"/>
              </w:rPr>
            </w:pPr>
            <w:r w:rsidRPr="00181399">
              <w:rPr>
                <w:rFonts w:eastAsia="Times New Roman" w:cs="Times New Roman"/>
                <w:i/>
                <w:color w:val="000000"/>
              </w:rPr>
              <w:t>A governor asked the Headteacher if the report was better to write in the new format?</w:t>
            </w:r>
          </w:p>
          <w:p w14:paraId="363C6AEB" w14:textId="77777777" w:rsidR="00181399" w:rsidRDefault="00181399" w:rsidP="00C31049">
            <w:pPr>
              <w:rPr>
                <w:rFonts w:eastAsia="Times New Roman" w:cs="Times New Roman"/>
                <w:color w:val="000000"/>
              </w:rPr>
            </w:pPr>
            <w:r>
              <w:rPr>
                <w:rFonts w:eastAsia="Times New Roman" w:cs="Times New Roman"/>
                <w:color w:val="000000"/>
              </w:rPr>
              <w:t>The Headteacher informed governors that the report felt joined up and was easier to right but advised governors to also look at the newsletters for the news events and information. Governors will also be sent information on the new guidance booklets for parents.</w:t>
            </w:r>
          </w:p>
          <w:p w14:paraId="6F3F91F3" w14:textId="7E40EB62" w:rsidR="00FE013C" w:rsidRPr="00C31049" w:rsidRDefault="00FE013C" w:rsidP="00C31049">
            <w:pPr>
              <w:rPr>
                <w:rFonts w:eastAsia="Times New Roman" w:cs="Times New Roman"/>
                <w:color w:val="000000"/>
              </w:rPr>
            </w:pPr>
          </w:p>
        </w:tc>
        <w:tc>
          <w:tcPr>
            <w:tcW w:w="1524" w:type="dxa"/>
          </w:tcPr>
          <w:p w14:paraId="74CF0053" w14:textId="77777777" w:rsidR="00C31049" w:rsidRPr="00C31049" w:rsidRDefault="00C31049" w:rsidP="00C31049">
            <w:pPr>
              <w:rPr>
                <w:rFonts w:ascii="Cambria" w:eastAsia="Cambria" w:hAnsi="Cambria" w:cs="Times New Roman"/>
                <w:noProof/>
              </w:rPr>
            </w:pPr>
          </w:p>
        </w:tc>
      </w:tr>
      <w:tr w:rsidR="00FE013C" w:rsidRPr="00C31049" w14:paraId="16F05FBF" w14:textId="77777777" w:rsidTr="009712B1">
        <w:tc>
          <w:tcPr>
            <w:tcW w:w="1151" w:type="dxa"/>
          </w:tcPr>
          <w:p w14:paraId="212739C2" w14:textId="46DE91F0" w:rsidR="00FE013C" w:rsidRPr="00FE013C" w:rsidRDefault="00FE013C" w:rsidP="00C31049">
            <w:pPr>
              <w:rPr>
                <w:rFonts w:eastAsia="Times New Roman"/>
                <w:color w:val="000000"/>
              </w:rPr>
            </w:pPr>
            <w:r w:rsidRPr="00FE013C">
              <w:rPr>
                <w:rFonts w:eastAsia="Times New Roman"/>
                <w:color w:val="000000"/>
              </w:rPr>
              <w:t>12.03</w:t>
            </w:r>
          </w:p>
        </w:tc>
        <w:tc>
          <w:tcPr>
            <w:tcW w:w="7248" w:type="dxa"/>
          </w:tcPr>
          <w:p w14:paraId="78DF9852" w14:textId="1E956F25" w:rsidR="00FE013C" w:rsidRPr="00C31049" w:rsidRDefault="00FE013C" w:rsidP="00C31049">
            <w:pPr>
              <w:rPr>
                <w:rFonts w:eastAsia="Times New Roman" w:cs="Times New Roman"/>
                <w:color w:val="000000"/>
              </w:rPr>
            </w:pPr>
            <w:r>
              <w:rPr>
                <w:rFonts w:eastAsia="Times New Roman" w:cs="Times New Roman"/>
                <w:color w:val="000000"/>
              </w:rPr>
              <w:t xml:space="preserve">There were no further questions from governors as they felt it was self-explanatory. </w:t>
            </w:r>
          </w:p>
        </w:tc>
        <w:tc>
          <w:tcPr>
            <w:tcW w:w="1524" w:type="dxa"/>
          </w:tcPr>
          <w:p w14:paraId="34E3819E" w14:textId="77777777" w:rsidR="00FE013C" w:rsidRPr="00C31049" w:rsidRDefault="00FE013C" w:rsidP="00C31049">
            <w:pPr>
              <w:rPr>
                <w:rFonts w:ascii="Cambria" w:eastAsia="Cambria" w:hAnsi="Cambria" w:cs="Times New Roman"/>
                <w:noProof/>
              </w:rPr>
            </w:pPr>
          </w:p>
        </w:tc>
      </w:tr>
      <w:tr w:rsidR="00181399" w:rsidRPr="00C31049" w14:paraId="22C51F90" w14:textId="77777777" w:rsidTr="009712B1">
        <w:tc>
          <w:tcPr>
            <w:tcW w:w="1151" w:type="dxa"/>
          </w:tcPr>
          <w:p w14:paraId="3D80843A" w14:textId="675B46C1" w:rsidR="00181399" w:rsidRPr="00C31049" w:rsidRDefault="00181399" w:rsidP="00C31049">
            <w:pPr>
              <w:rPr>
                <w:rFonts w:eastAsia="Times New Roman"/>
                <w:b/>
                <w:color w:val="000000"/>
              </w:rPr>
            </w:pPr>
          </w:p>
        </w:tc>
        <w:tc>
          <w:tcPr>
            <w:tcW w:w="7248" w:type="dxa"/>
          </w:tcPr>
          <w:p w14:paraId="065D78EB" w14:textId="77777777" w:rsidR="00181399" w:rsidRPr="00C31049" w:rsidRDefault="00181399" w:rsidP="00C31049">
            <w:pPr>
              <w:rPr>
                <w:rFonts w:eastAsia="Times New Roman" w:cs="Times New Roman"/>
                <w:color w:val="000000"/>
              </w:rPr>
            </w:pPr>
          </w:p>
        </w:tc>
        <w:tc>
          <w:tcPr>
            <w:tcW w:w="1524" w:type="dxa"/>
          </w:tcPr>
          <w:p w14:paraId="4AF48CA9" w14:textId="77777777" w:rsidR="00181399" w:rsidRPr="00C31049" w:rsidRDefault="00181399" w:rsidP="00C31049">
            <w:pPr>
              <w:rPr>
                <w:rFonts w:ascii="Cambria" w:eastAsia="Cambria" w:hAnsi="Cambria" w:cs="Times New Roman"/>
                <w:noProof/>
              </w:rPr>
            </w:pPr>
          </w:p>
        </w:tc>
      </w:tr>
      <w:tr w:rsidR="00C31049" w:rsidRPr="00C31049" w14:paraId="740C42B9" w14:textId="77777777" w:rsidTr="009712B1">
        <w:tc>
          <w:tcPr>
            <w:tcW w:w="1151" w:type="dxa"/>
          </w:tcPr>
          <w:p w14:paraId="4190BB0D" w14:textId="54203954" w:rsidR="00C31049" w:rsidRPr="00C31049" w:rsidRDefault="00C31049" w:rsidP="00C31049">
            <w:pPr>
              <w:rPr>
                <w:rFonts w:eastAsia="Times New Roman"/>
                <w:b/>
                <w:color w:val="000000"/>
              </w:rPr>
            </w:pPr>
            <w:r w:rsidRPr="00C31049">
              <w:rPr>
                <w:rFonts w:eastAsia="Times New Roman"/>
                <w:b/>
                <w:color w:val="000000"/>
              </w:rPr>
              <w:t>13</w:t>
            </w:r>
            <w:r w:rsidR="00F60E53">
              <w:rPr>
                <w:rFonts w:eastAsia="Times New Roman"/>
                <w:b/>
                <w:color w:val="000000"/>
              </w:rPr>
              <w:t>.00</w:t>
            </w:r>
          </w:p>
        </w:tc>
        <w:tc>
          <w:tcPr>
            <w:tcW w:w="7248" w:type="dxa"/>
          </w:tcPr>
          <w:p w14:paraId="6864ADFF"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 xml:space="preserve">COMMITTEE REPORTS </w:t>
            </w:r>
          </w:p>
        </w:tc>
        <w:tc>
          <w:tcPr>
            <w:tcW w:w="1524" w:type="dxa"/>
          </w:tcPr>
          <w:p w14:paraId="79740C64" w14:textId="77777777" w:rsidR="00C31049" w:rsidRPr="00C31049" w:rsidRDefault="00C31049" w:rsidP="00C31049">
            <w:pPr>
              <w:rPr>
                <w:rFonts w:ascii="Cambria" w:eastAsia="Cambria" w:hAnsi="Cambria" w:cs="Times New Roman"/>
                <w:noProof/>
              </w:rPr>
            </w:pPr>
            <w:r w:rsidRPr="00C31049">
              <w:rPr>
                <w:rFonts w:ascii="Cambria" w:eastAsia="Cambria" w:hAnsi="Cambria" w:cs="Times New Roman"/>
                <w:noProof/>
              </w:rPr>
              <w:drawing>
                <wp:inline distT="0" distB="0" distL="0" distR="0" wp14:anchorId="72368D98" wp14:editId="31E30285">
                  <wp:extent cx="228600" cy="209550"/>
                  <wp:effectExtent l="0" t="0" r="0" b="0"/>
                  <wp:docPr id="8" name="Picture 29" title="Guidance documen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l="65138" t="25000" r="21805" b="60417"/>
                          <a:stretch>
                            <a:fillRect/>
                          </a:stretch>
                        </pic:blipFill>
                        <pic:spPr bwMode="auto">
                          <a:xfrm>
                            <a:off x="0" y="0"/>
                            <a:ext cx="228600" cy="209550"/>
                          </a:xfrm>
                          <a:prstGeom prst="rect">
                            <a:avLst/>
                          </a:prstGeom>
                          <a:noFill/>
                          <a:ln>
                            <a:noFill/>
                          </a:ln>
                        </pic:spPr>
                      </pic:pic>
                    </a:graphicData>
                  </a:graphic>
                </wp:inline>
              </w:drawing>
            </w:r>
          </w:p>
        </w:tc>
      </w:tr>
      <w:tr w:rsidR="00181399" w:rsidRPr="00C31049" w14:paraId="18661DFE" w14:textId="77777777" w:rsidTr="009712B1">
        <w:tc>
          <w:tcPr>
            <w:tcW w:w="1151" w:type="dxa"/>
          </w:tcPr>
          <w:p w14:paraId="27996947" w14:textId="73442AAC" w:rsidR="00181399" w:rsidRPr="00F60E53" w:rsidRDefault="00F60E53" w:rsidP="00C31049">
            <w:pPr>
              <w:rPr>
                <w:rFonts w:eastAsia="Times New Roman"/>
                <w:color w:val="000000"/>
              </w:rPr>
            </w:pPr>
            <w:r w:rsidRPr="00F60E53">
              <w:rPr>
                <w:rFonts w:eastAsia="Times New Roman"/>
                <w:color w:val="000000"/>
              </w:rPr>
              <w:t>13.01</w:t>
            </w:r>
          </w:p>
        </w:tc>
        <w:tc>
          <w:tcPr>
            <w:tcW w:w="7248" w:type="dxa"/>
          </w:tcPr>
          <w:p w14:paraId="1925FC8D" w14:textId="77777777" w:rsidR="00181399" w:rsidRDefault="00181399" w:rsidP="00C31049">
            <w:pPr>
              <w:rPr>
                <w:rFonts w:eastAsia="Times New Roman" w:cs="Times New Roman"/>
                <w:color w:val="000000"/>
                <w:lang w:val="en-US"/>
              </w:rPr>
            </w:pPr>
            <w:r>
              <w:rPr>
                <w:rFonts w:eastAsia="Times New Roman" w:cs="Times New Roman"/>
                <w:color w:val="000000"/>
                <w:lang w:val="en-US"/>
              </w:rPr>
              <w:t>Else Burton asked if the Safeguarding governors would be attending the Safeguarding audit. Both Letty Dixon and Ali Archbold stated that they would attend.</w:t>
            </w:r>
          </w:p>
          <w:p w14:paraId="4368832A" w14:textId="72ED2F9E" w:rsidR="00F60E53" w:rsidRPr="00C31049" w:rsidRDefault="00F60E53" w:rsidP="00C31049">
            <w:pPr>
              <w:rPr>
                <w:rFonts w:eastAsia="Times New Roman" w:cs="Times New Roman"/>
                <w:color w:val="000000"/>
                <w:lang w:val="en-US"/>
              </w:rPr>
            </w:pPr>
          </w:p>
        </w:tc>
        <w:tc>
          <w:tcPr>
            <w:tcW w:w="1524" w:type="dxa"/>
          </w:tcPr>
          <w:p w14:paraId="61566EA2" w14:textId="77777777" w:rsidR="00181399" w:rsidRDefault="00181399" w:rsidP="00C31049">
            <w:pPr>
              <w:rPr>
                <w:rFonts w:ascii="Cambria" w:eastAsia="Cambria" w:hAnsi="Cambria" w:cs="Times New Roman"/>
                <w:noProof/>
              </w:rPr>
            </w:pPr>
          </w:p>
          <w:p w14:paraId="4BC09014" w14:textId="77777777" w:rsidR="00F60E53" w:rsidRPr="00F60E53" w:rsidRDefault="00F60E53" w:rsidP="00C31049">
            <w:pPr>
              <w:rPr>
                <w:rFonts w:eastAsia="Cambria"/>
                <w:b/>
                <w:noProof/>
              </w:rPr>
            </w:pPr>
            <w:r w:rsidRPr="00F60E53">
              <w:rPr>
                <w:rFonts w:eastAsia="Cambria"/>
                <w:b/>
                <w:noProof/>
              </w:rPr>
              <w:t>L Dixon</w:t>
            </w:r>
          </w:p>
          <w:p w14:paraId="1B7CA8D8" w14:textId="29E68675" w:rsidR="00F60E53" w:rsidRPr="00C31049" w:rsidRDefault="00F60E53" w:rsidP="00C31049">
            <w:pPr>
              <w:rPr>
                <w:rFonts w:ascii="Cambria" w:eastAsia="Cambria" w:hAnsi="Cambria" w:cs="Times New Roman"/>
                <w:noProof/>
              </w:rPr>
            </w:pPr>
            <w:r w:rsidRPr="00F60E53">
              <w:rPr>
                <w:rFonts w:eastAsia="Cambria"/>
                <w:b/>
                <w:noProof/>
              </w:rPr>
              <w:t>A Archbold</w:t>
            </w:r>
          </w:p>
        </w:tc>
      </w:tr>
      <w:tr w:rsidR="00181399" w:rsidRPr="00C31049" w14:paraId="0B67E491" w14:textId="77777777" w:rsidTr="009712B1">
        <w:tc>
          <w:tcPr>
            <w:tcW w:w="1151" w:type="dxa"/>
          </w:tcPr>
          <w:p w14:paraId="38220289" w14:textId="77777777" w:rsidR="00181399" w:rsidRPr="00F60E53" w:rsidRDefault="00F60E53" w:rsidP="00C31049">
            <w:pPr>
              <w:rPr>
                <w:rFonts w:eastAsia="Times New Roman"/>
                <w:color w:val="000000"/>
              </w:rPr>
            </w:pPr>
            <w:r w:rsidRPr="00F60E53">
              <w:rPr>
                <w:rFonts w:eastAsia="Times New Roman"/>
                <w:color w:val="000000"/>
              </w:rPr>
              <w:t>13.02</w:t>
            </w:r>
          </w:p>
          <w:p w14:paraId="29EE6F48" w14:textId="50853886" w:rsidR="00F60E53" w:rsidRPr="00F60E53" w:rsidRDefault="00F60E53" w:rsidP="00C31049">
            <w:pPr>
              <w:rPr>
                <w:rFonts w:eastAsia="Times New Roman"/>
                <w:color w:val="000000"/>
              </w:rPr>
            </w:pPr>
          </w:p>
        </w:tc>
        <w:tc>
          <w:tcPr>
            <w:tcW w:w="7248" w:type="dxa"/>
          </w:tcPr>
          <w:p w14:paraId="51F01B3B" w14:textId="0312203C" w:rsidR="00181399" w:rsidRDefault="00181399" w:rsidP="00C31049">
            <w:pPr>
              <w:rPr>
                <w:rFonts w:eastAsia="Times New Roman" w:cs="Times New Roman"/>
                <w:color w:val="000000"/>
                <w:lang w:val="en-US"/>
              </w:rPr>
            </w:pPr>
            <w:r>
              <w:rPr>
                <w:rFonts w:eastAsia="Times New Roman" w:cs="Times New Roman"/>
                <w:color w:val="000000"/>
                <w:lang w:val="en-US"/>
              </w:rPr>
              <w:t xml:space="preserve">Julie Hardacker gave governors </w:t>
            </w:r>
            <w:r w:rsidR="00FE013C">
              <w:rPr>
                <w:rFonts w:eastAsia="Times New Roman" w:cs="Times New Roman"/>
                <w:color w:val="000000"/>
                <w:lang w:val="en-US"/>
              </w:rPr>
              <w:t>an</w:t>
            </w:r>
            <w:r>
              <w:rPr>
                <w:rFonts w:eastAsia="Times New Roman" w:cs="Times New Roman"/>
                <w:color w:val="000000"/>
                <w:lang w:val="en-US"/>
              </w:rPr>
              <w:t xml:space="preserve"> overview of issues discussed at the Teaching and Learning meeting on</w:t>
            </w:r>
            <w:r w:rsidR="00A2722D">
              <w:rPr>
                <w:rFonts w:eastAsia="Times New Roman" w:cs="Times New Roman"/>
                <w:color w:val="000000"/>
                <w:lang w:val="en-US"/>
              </w:rPr>
              <w:t xml:space="preserve"> 30 September 2020.</w:t>
            </w:r>
            <w:r w:rsidR="00FE013C">
              <w:rPr>
                <w:rFonts w:eastAsia="Times New Roman" w:cs="Times New Roman"/>
                <w:color w:val="000000"/>
                <w:lang w:val="en-US"/>
              </w:rPr>
              <w:t xml:space="preserve"> They were;</w:t>
            </w:r>
          </w:p>
          <w:p w14:paraId="61E0A326" w14:textId="52EEF510" w:rsidR="00A2722D" w:rsidRPr="00A2722D" w:rsidRDefault="00FE013C" w:rsidP="009712B1">
            <w:pPr>
              <w:pStyle w:val="ListParagraph"/>
              <w:numPr>
                <w:ilvl w:val="0"/>
                <w:numId w:val="6"/>
              </w:numPr>
              <w:rPr>
                <w:color w:val="000000"/>
                <w:lang w:val="en-US"/>
              </w:rPr>
            </w:pPr>
            <w:r>
              <w:rPr>
                <w:color w:val="000000"/>
                <w:lang w:val="en-US"/>
              </w:rPr>
              <w:t>Examination of</w:t>
            </w:r>
            <w:r w:rsidR="00A2722D" w:rsidRPr="00A2722D">
              <w:rPr>
                <w:color w:val="000000"/>
                <w:lang w:val="en-US"/>
              </w:rPr>
              <w:t xml:space="preserve"> data including gaps in learning</w:t>
            </w:r>
          </w:p>
          <w:p w14:paraId="6F99CD60" w14:textId="343C4CF1" w:rsidR="00A2722D" w:rsidRPr="00A2722D" w:rsidRDefault="00A2722D" w:rsidP="009712B1">
            <w:pPr>
              <w:pStyle w:val="ListParagraph"/>
              <w:numPr>
                <w:ilvl w:val="0"/>
                <w:numId w:val="6"/>
              </w:numPr>
              <w:rPr>
                <w:color w:val="000000"/>
                <w:lang w:val="en-US"/>
              </w:rPr>
            </w:pPr>
            <w:r w:rsidRPr="00A2722D">
              <w:rPr>
                <w:color w:val="000000"/>
                <w:lang w:val="en-US"/>
              </w:rPr>
              <w:t xml:space="preserve">Detailed document that were completed by staff </w:t>
            </w:r>
            <w:r w:rsidR="00FE013C">
              <w:rPr>
                <w:color w:val="000000"/>
                <w:lang w:val="en-US"/>
              </w:rPr>
              <w:t xml:space="preserve">of </w:t>
            </w:r>
            <w:r w:rsidRPr="00A2722D">
              <w:rPr>
                <w:color w:val="000000"/>
                <w:lang w:val="en-US"/>
              </w:rPr>
              <w:t>assessment of pupils</w:t>
            </w:r>
          </w:p>
          <w:p w14:paraId="251113D5" w14:textId="77777777" w:rsidR="00A2722D" w:rsidRPr="00A2722D" w:rsidRDefault="00A2722D" w:rsidP="009712B1">
            <w:pPr>
              <w:pStyle w:val="ListParagraph"/>
              <w:numPr>
                <w:ilvl w:val="0"/>
                <w:numId w:val="6"/>
              </w:numPr>
              <w:rPr>
                <w:color w:val="000000"/>
                <w:lang w:val="en-US"/>
              </w:rPr>
            </w:pPr>
            <w:r w:rsidRPr="00A2722D">
              <w:rPr>
                <w:color w:val="000000"/>
                <w:lang w:val="en-US"/>
              </w:rPr>
              <w:t>Year 6 practice test results</w:t>
            </w:r>
          </w:p>
          <w:p w14:paraId="75126A9A" w14:textId="77777777" w:rsidR="00A2722D" w:rsidRPr="00A2722D" w:rsidRDefault="00A2722D" w:rsidP="009712B1">
            <w:pPr>
              <w:pStyle w:val="ListParagraph"/>
              <w:numPr>
                <w:ilvl w:val="0"/>
                <w:numId w:val="6"/>
              </w:numPr>
              <w:rPr>
                <w:color w:val="000000"/>
                <w:lang w:val="en-US"/>
              </w:rPr>
            </w:pPr>
            <w:r w:rsidRPr="00A2722D">
              <w:rPr>
                <w:color w:val="000000"/>
                <w:lang w:val="en-US"/>
              </w:rPr>
              <w:t>Third Space Learning</w:t>
            </w:r>
          </w:p>
          <w:p w14:paraId="21D65FB2" w14:textId="77777777" w:rsidR="00A2722D" w:rsidRDefault="00A2722D" w:rsidP="009712B1">
            <w:pPr>
              <w:pStyle w:val="ListParagraph"/>
              <w:numPr>
                <w:ilvl w:val="0"/>
                <w:numId w:val="6"/>
              </w:numPr>
              <w:rPr>
                <w:color w:val="000000"/>
                <w:lang w:val="en-US"/>
              </w:rPr>
            </w:pPr>
            <w:r w:rsidRPr="00A2722D">
              <w:rPr>
                <w:color w:val="000000"/>
                <w:lang w:val="en-US"/>
              </w:rPr>
              <w:t>Catch up interventions</w:t>
            </w:r>
          </w:p>
          <w:p w14:paraId="3B2FE0BE" w14:textId="5BA9EEE4" w:rsidR="00F60E53" w:rsidRPr="00A2722D" w:rsidRDefault="00F60E53" w:rsidP="00F60E53">
            <w:pPr>
              <w:pStyle w:val="ListParagraph"/>
              <w:rPr>
                <w:color w:val="000000"/>
                <w:lang w:val="en-US"/>
              </w:rPr>
            </w:pPr>
          </w:p>
        </w:tc>
        <w:tc>
          <w:tcPr>
            <w:tcW w:w="1524" w:type="dxa"/>
          </w:tcPr>
          <w:p w14:paraId="36CDACB8" w14:textId="77777777" w:rsidR="00181399" w:rsidRPr="00C31049" w:rsidRDefault="00181399" w:rsidP="00C31049">
            <w:pPr>
              <w:rPr>
                <w:rFonts w:ascii="Cambria" w:eastAsia="Cambria" w:hAnsi="Cambria" w:cs="Times New Roman"/>
                <w:noProof/>
              </w:rPr>
            </w:pPr>
          </w:p>
        </w:tc>
      </w:tr>
      <w:tr w:rsidR="00181399" w:rsidRPr="00C31049" w14:paraId="762BB6D2" w14:textId="77777777" w:rsidTr="009712B1">
        <w:tc>
          <w:tcPr>
            <w:tcW w:w="1151" w:type="dxa"/>
          </w:tcPr>
          <w:p w14:paraId="58553EB4" w14:textId="0BC81791" w:rsidR="00181399" w:rsidRPr="00F60E53" w:rsidRDefault="00F60E53" w:rsidP="00C31049">
            <w:pPr>
              <w:rPr>
                <w:rFonts w:eastAsia="Times New Roman"/>
                <w:color w:val="000000"/>
              </w:rPr>
            </w:pPr>
            <w:r w:rsidRPr="00F60E53">
              <w:rPr>
                <w:rFonts w:eastAsia="Times New Roman"/>
                <w:color w:val="000000"/>
              </w:rPr>
              <w:t>13.03</w:t>
            </w:r>
          </w:p>
        </w:tc>
        <w:tc>
          <w:tcPr>
            <w:tcW w:w="7248" w:type="dxa"/>
          </w:tcPr>
          <w:p w14:paraId="6DAC5A40" w14:textId="08608322" w:rsidR="00181399" w:rsidRDefault="00A2722D" w:rsidP="00A2722D">
            <w:pPr>
              <w:rPr>
                <w:rFonts w:eastAsia="Times New Roman" w:cs="Times New Roman"/>
                <w:color w:val="000000"/>
                <w:lang w:val="en-US"/>
              </w:rPr>
            </w:pPr>
            <w:r>
              <w:rPr>
                <w:rFonts w:eastAsia="Times New Roman" w:cs="Times New Roman"/>
                <w:color w:val="000000"/>
                <w:lang w:val="en-US"/>
              </w:rPr>
              <w:t>The Headteacher outlined the actions taken in assessing teacher performance as it was impossible to undertake classroom teaching observations as usual. They had looked at planning and book scrutiny and would be completing socially distance interviews with children. The teaching and learning look good and the books supported this</w:t>
            </w:r>
            <w:r w:rsidR="00FE013C">
              <w:rPr>
                <w:rFonts w:eastAsia="Times New Roman" w:cs="Times New Roman"/>
                <w:color w:val="000000"/>
                <w:lang w:val="en-US"/>
              </w:rPr>
              <w:t>,</w:t>
            </w:r>
            <w:r>
              <w:rPr>
                <w:rFonts w:eastAsia="Times New Roman" w:cs="Times New Roman"/>
                <w:color w:val="000000"/>
                <w:lang w:val="en-US"/>
              </w:rPr>
              <w:t xml:space="preserve"> been the best they had seen. </w:t>
            </w:r>
          </w:p>
          <w:p w14:paraId="59535C3A" w14:textId="02A94307" w:rsidR="00BD107B" w:rsidRPr="00C31049" w:rsidRDefault="00BD107B" w:rsidP="00A2722D">
            <w:pPr>
              <w:rPr>
                <w:rFonts w:eastAsia="Times New Roman" w:cs="Times New Roman"/>
                <w:color w:val="000000"/>
                <w:lang w:val="en-US"/>
              </w:rPr>
            </w:pPr>
          </w:p>
        </w:tc>
        <w:tc>
          <w:tcPr>
            <w:tcW w:w="1524" w:type="dxa"/>
          </w:tcPr>
          <w:p w14:paraId="6E05F8EE" w14:textId="77777777" w:rsidR="00181399" w:rsidRPr="00C31049" w:rsidRDefault="00181399" w:rsidP="00C31049">
            <w:pPr>
              <w:rPr>
                <w:rFonts w:ascii="Cambria" w:eastAsia="Cambria" w:hAnsi="Cambria" w:cs="Times New Roman"/>
                <w:noProof/>
              </w:rPr>
            </w:pPr>
          </w:p>
        </w:tc>
      </w:tr>
      <w:tr w:rsidR="00181399" w:rsidRPr="00C31049" w14:paraId="70CDC840" w14:textId="77777777" w:rsidTr="009712B1">
        <w:tc>
          <w:tcPr>
            <w:tcW w:w="1151" w:type="dxa"/>
          </w:tcPr>
          <w:p w14:paraId="1CED124F" w14:textId="163CC855" w:rsidR="00181399" w:rsidRPr="00F60E53" w:rsidRDefault="00F60E53" w:rsidP="00C31049">
            <w:pPr>
              <w:rPr>
                <w:rFonts w:eastAsia="Times New Roman"/>
                <w:color w:val="000000"/>
              </w:rPr>
            </w:pPr>
            <w:r w:rsidRPr="00F60E53">
              <w:rPr>
                <w:rFonts w:eastAsia="Times New Roman"/>
                <w:color w:val="000000"/>
              </w:rPr>
              <w:t>13.04</w:t>
            </w:r>
          </w:p>
        </w:tc>
        <w:tc>
          <w:tcPr>
            <w:tcW w:w="7248" w:type="dxa"/>
          </w:tcPr>
          <w:p w14:paraId="1C20484A" w14:textId="62598611" w:rsidR="00181399" w:rsidRDefault="009526C0" w:rsidP="009526C0">
            <w:pPr>
              <w:rPr>
                <w:rFonts w:eastAsia="Times New Roman" w:cs="Times New Roman"/>
                <w:color w:val="000000"/>
                <w:lang w:val="en-US"/>
              </w:rPr>
            </w:pPr>
            <w:r>
              <w:rPr>
                <w:rFonts w:eastAsia="Times New Roman" w:cs="Times New Roman"/>
                <w:color w:val="000000"/>
                <w:lang w:val="en-US"/>
              </w:rPr>
              <w:t xml:space="preserve">The </w:t>
            </w:r>
            <w:r w:rsidR="00BD107B">
              <w:rPr>
                <w:rFonts w:eastAsia="Times New Roman" w:cs="Times New Roman"/>
                <w:color w:val="000000"/>
                <w:lang w:val="en-US"/>
              </w:rPr>
              <w:t xml:space="preserve">Finance committee had not been quorate and the Chair needed to speak to Chris Pratt as to his future intentions. Julie Hardacker would now be on the Resources committee as outlined in membership matters. </w:t>
            </w:r>
          </w:p>
          <w:p w14:paraId="4DE41633" w14:textId="423F9412" w:rsidR="009526C0" w:rsidRPr="00C31049" w:rsidRDefault="009526C0" w:rsidP="009526C0">
            <w:pPr>
              <w:rPr>
                <w:rFonts w:eastAsia="Times New Roman" w:cs="Times New Roman"/>
                <w:color w:val="000000"/>
                <w:lang w:val="en-US"/>
              </w:rPr>
            </w:pPr>
          </w:p>
        </w:tc>
        <w:tc>
          <w:tcPr>
            <w:tcW w:w="1524" w:type="dxa"/>
          </w:tcPr>
          <w:p w14:paraId="42347087" w14:textId="2865581E" w:rsidR="00181399" w:rsidRPr="00FE013C" w:rsidRDefault="00FE013C" w:rsidP="00C31049">
            <w:pPr>
              <w:rPr>
                <w:rFonts w:eastAsia="Cambria"/>
                <w:b/>
                <w:noProof/>
              </w:rPr>
            </w:pPr>
            <w:r w:rsidRPr="00FE013C">
              <w:rPr>
                <w:rFonts w:eastAsia="Cambria"/>
                <w:b/>
                <w:noProof/>
              </w:rPr>
              <w:t>Chair</w:t>
            </w:r>
          </w:p>
        </w:tc>
      </w:tr>
      <w:tr w:rsidR="00FE013C" w:rsidRPr="00C31049" w14:paraId="69D064C4" w14:textId="77777777" w:rsidTr="009712B1">
        <w:tc>
          <w:tcPr>
            <w:tcW w:w="1151" w:type="dxa"/>
          </w:tcPr>
          <w:p w14:paraId="3D06F843" w14:textId="082BF3A4" w:rsidR="00FE013C" w:rsidRPr="00F60E53" w:rsidRDefault="00FE013C" w:rsidP="00C31049">
            <w:pPr>
              <w:rPr>
                <w:rFonts w:eastAsia="Times New Roman"/>
                <w:color w:val="000000"/>
              </w:rPr>
            </w:pPr>
            <w:r>
              <w:rPr>
                <w:rFonts w:eastAsia="Times New Roman"/>
                <w:color w:val="000000"/>
              </w:rPr>
              <w:t>13.04.1</w:t>
            </w:r>
          </w:p>
        </w:tc>
        <w:tc>
          <w:tcPr>
            <w:tcW w:w="7248" w:type="dxa"/>
          </w:tcPr>
          <w:p w14:paraId="5E4683AF" w14:textId="77777777" w:rsidR="00FE013C" w:rsidRDefault="00FE013C" w:rsidP="009526C0">
            <w:pPr>
              <w:rPr>
                <w:rFonts w:eastAsia="Times New Roman" w:cs="Times New Roman"/>
                <w:color w:val="000000"/>
                <w:lang w:val="en-US"/>
              </w:rPr>
            </w:pPr>
            <w:r>
              <w:rPr>
                <w:rFonts w:eastAsia="Times New Roman" w:cs="Times New Roman"/>
                <w:color w:val="000000"/>
                <w:lang w:val="en-US"/>
              </w:rPr>
              <w:t>The Chair had met the School’s Finance Officer to review the budget which needs to be signed off by mid-December. Kelly Moore had given the Chair and Headteachers a brief update having gone through the detail of the budget line by line.</w:t>
            </w:r>
          </w:p>
          <w:p w14:paraId="4F6EF2BD" w14:textId="1F79367C" w:rsidR="00FE013C" w:rsidRDefault="00FE013C" w:rsidP="009526C0">
            <w:pPr>
              <w:rPr>
                <w:rFonts w:eastAsia="Times New Roman" w:cs="Times New Roman"/>
                <w:color w:val="000000"/>
                <w:lang w:val="en-US"/>
              </w:rPr>
            </w:pPr>
          </w:p>
        </w:tc>
        <w:tc>
          <w:tcPr>
            <w:tcW w:w="1524" w:type="dxa"/>
          </w:tcPr>
          <w:p w14:paraId="6E6312AD" w14:textId="77777777" w:rsidR="00FE013C" w:rsidRPr="00FE013C" w:rsidRDefault="00FE013C" w:rsidP="00C31049">
            <w:pPr>
              <w:rPr>
                <w:rFonts w:eastAsia="Cambria"/>
                <w:b/>
                <w:noProof/>
              </w:rPr>
            </w:pPr>
          </w:p>
        </w:tc>
      </w:tr>
      <w:tr w:rsidR="009526C0" w:rsidRPr="00C31049" w14:paraId="3047C0AB" w14:textId="77777777" w:rsidTr="009712B1">
        <w:tc>
          <w:tcPr>
            <w:tcW w:w="1151" w:type="dxa"/>
          </w:tcPr>
          <w:p w14:paraId="1FD2190A" w14:textId="2799DCF4" w:rsidR="009526C0" w:rsidRPr="00F60E53" w:rsidRDefault="00F60E53" w:rsidP="00C31049">
            <w:pPr>
              <w:rPr>
                <w:rFonts w:eastAsia="Times New Roman"/>
                <w:color w:val="000000"/>
              </w:rPr>
            </w:pPr>
            <w:r w:rsidRPr="00F60E53">
              <w:rPr>
                <w:rFonts w:eastAsia="Times New Roman"/>
                <w:color w:val="000000"/>
              </w:rPr>
              <w:t>13.04.</w:t>
            </w:r>
            <w:r w:rsidR="00FE013C">
              <w:rPr>
                <w:rFonts w:eastAsia="Times New Roman"/>
                <w:color w:val="000000"/>
              </w:rPr>
              <w:t>2</w:t>
            </w:r>
          </w:p>
        </w:tc>
        <w:tc>
          <w:tcPr>
            <w:tcW w:w="7248" w:type="dxa"/>
          </w:tcPr>
          <w:p w14:paraId="5236C65C" w14:textId="77777777" w:rsidR="00FE013C" w:rsidRDefault="009526C0" w:rsidP="00400FC4">
            <w:pPr>
              <w:rPr>
                <w:rFonts w:eastAsia="Times New Roman" w:cs="Times New Roman"/>
                <w:color w:val="000000"/>
                <w:lang w:val="en-US"/>
              </w:rPr>
            </w:pPr>
            <w:r>
              <w:rPr>
                <w:rFonts w:eastAsia="Times New Roman" w:cs="Times New Roman"/>
                <w:color w:val="000000"/>
                <w:lang w:val="en-US"/>
              </w:rPr>
              <w:t xml:space="preserve">The Chair stated that although there were two large risks to the budget there were positives. </w:t>
            </w:r>
          </w:p>
          <w:p w14:paraId="66C18C2B" w14:textId="77777777" w:rsidR="00FE013C" w:rsidRDefault="00FE013C" w:rsidP="009712B1">
            <w:pPr>
              <w:pStyle w:val="ListParagraph"/>
              <w:numPr>
                <w:ilvl w:val="0"/>
                <w:numId w:val="9"/>
              </w:numPr>
              <w:rPr>
                <w:color w:val="000000"/>
                <w:lang w:val="en-US"/>
              </w:rPr>
            </w:pPr>
            <w:r>
              <w:rPr>
                <w:color w:val="000000"/>
                <w:lang w:val="en-US"/>
              </w:rPr>
              <w:t>The nursery was nearly full.</w:t>
            </w:r>
          </w:p>
          <w:p w14:paraId="223EE552" w14:textId="3D7FB14C" w:rsidR="00FE013C" w:rsidRPr="00FE013C" w:rsidRDefault="009526C0" w:rsidP="009712B1">
            <w:pPr>
              <w:pStyle w:val="ListParagraph"/>
              <w:numPr>
                <w:ilvl w:val="0"/>
                <w:numId w:val="9"/>
              </w:numPr>
              <w:rPr>
                <w:color w:val="000000"/>
                <w:lang w:val="en-US"/>
              </w:rPr>
            </w:pPr>
            <w:r w:rsidRPr="00FE013C">
              <w:rPr>
                <w:color w:val="000000"/>
                <w:lang w:val="en-US"/>
              </w:rPr>
              <w:lastRenderedPageBreak/>
              <w:t>Pupil Premium had increased to £127,130 due to an increase of ten pupils.</w:t>
            </w:r>
            <w:r w:rsidR="00400FC4" w:rsidRPr="00FE013C">
              <w:rPr>
                <w:color w:val="000000"/>
                <w:lang w:val="en-US"/>
              </w:rPr>
              <w:t xml:space="preserve"> </w:t>
            </w:r>
          </w:p>
          <w:p w14:paraId="581FE1DF" w14:textId="77777777" w:rsidR="00FE013C" w:rsidRPr="00FE013C" w:rsidRDefault="00400FC4" w:rsidP="009712B1">
            <w:pPr>
              <w:pStyle w:val="ListParagraph"/>
              <w:numPr>
                <w:ilvl w:val="0"/>
                <w:numId w:val="9"/>
              </w:numPr>
              <w:rPr>
                <w:color w:val="000000"/>
                <w:lang w:val="en-US"/>
              </w:rPr>
            </w:pPr>
            <w:r w:rsidRPr="00FE013C">
              <w:rPr>
                <w:color w:val="000000"/>
                <w:lang w:val="en-US"/>
              </w:rPr>
              <w:t xml:space="preserve">The Covid catch up payment was estimated to be £33,600 split into two payments of £19,601 in 20/21 and £13,998 in 21/22. </w:t>
            </w:r>
          </w:p>
          <w:p w14:paraId="73EDC635" w14:textId="77777777" w:rsidR="00FE013C" w:rsidRPr="00FE013C" w:rsidRDefault="00400FC4" w:rsidP="009712B1">
            <w:pPr>
              <w:pStyle w:val="ListParagraph"/>
              <w:numPr>
                <w:ilvl w:val="0"/>
                <w:numId w:val="9"/>
              </w:numPr>
              <w:rPr>
                <w:color w:val="000000"/>
                <w:lang w:val="en-US"/>
              </w:rPr>
            </w:pPr>
            <w:r w:rsidRPr="00FE013C">
              <w:rPr>
                <w:color w:val="000000"/>
                <w:lang w:val="en-US"/>
              </w:rPr>
              <w:t>This had been spent on Third Space Learning and staff time for interventions.</w:t>
            </w:r>
          </w:p>
          <w:p w14:paraId="23DAD35E" w14:textId="566A33C1" w:rsidR="009526C0" w:rsidRPr="00FE013C" w:rsidRDefault="00400FC4" w:rsidP="009712B1">
            <w:pPr>
              <w:pStyle w:val="ListParagraph"/>
              <w:numPr>
                <w:ilvl w:val="0"/>
                <w:numId w:val="9"/>
              </w:numPr>
              <w:rPr>
                <w:color w:val="000000"/>
                <w:lang w:val="en-US"/>
              </w:rPr>
            </w:pPr>
            <w:r w:rsidRPr="00FE013C">
              <w:rPr>
                <w:color w:val="000000"/>
                <w:lang w:val="en-US"/>
              </w:rPr>
              <w:t>PE and Sports premium was £19,560 which would be received over two payments. Spending on this was budget neutral and spent primarily on PE Partners which continues to be a great benefit to the school.</w:t>
            </w:r>
          </w:p>
          <w:p w14:paraId="5A1760E9" w14:textId="0235E5E2" w:rsidR="00C4296A" w:rsidRDefault="00C4296A" w:rsidP="00400FC4">
            <w:pPr>
              <w:rPr>
                <w:rFonts w:eastAsia="Times New Roman" w:cs="Times New Roman"/>
                <w:color w:val="000000"/>
                <w:lang w:val="en-US"/>
              </w:rPr>
            </w:pPr>
          </w:p>
        </w:tc>
        <w:tc>
          <w:tcPr>
            <w:tcW w:w="1524" w:type="dxa"/>
          </w:tcPr>
          <w:p w14:paraId="4DEDA109" w14:textId="77777777" w:rsidR="009526C0" w:rsidRPr="00C31049" w:rsidRDefault="009526C0" w:rsidP="00C31049">
            <w:pPr>
              <w:rPr>
                <w:rFonts w:ascii="Cambria" w:eastAsia="Cambria" w:hAnsi="Cambria" w:cs="Times New Roman"/>
                <w:noProof/>
              </w:rPr>
            </w:pPr>
          </w:p>
        </w:tc>
      </w:tr>
      <w:tr w:rsidR="00C31049" w:rsidRPr="00C31049" w14:paraId="2F7DB1B5" w14:textId="77777777" w:rsidTr="009712B1">
        <w:tc>
          <w:tcPr>
            <w:tcW w:w="1151" w:type="dxa"/>
          </w:tcPr>
          <w:p w14:paraId="1568B0B7" w14:textId="2A2B4C7A" w:rsidR="00C31049" w:rsidRPr="00F60E53" w:rsidRDefault="00F60E53" w:rsidP="00C31049">
            <w:pPr>
              <w:rPr>
                <w:rFonts w:eastAsia="Times New Roman"/>
                <w:color w:val="000000"/>
              </w:rPr>
            </w:pPr>
            <w:r w:rsidRPr="00F60E53">
              <w:rPr>
                <w:rFonts w:eastAsia="Times New Roman"/>
                <w:color w:val="000000"/>
              </w:rPr>
              <w:t>13.04.</w:t>
            </w:r>
            <w:r w:rsidR="00FE013C">
              <w:rPr>
                <w:rFonts w:eastAsia="Times New Roman"/>
                <w:color w:val="000000"/>
              </w:rPr>
              <w:t>3</w:t>
            </w:r>
          </w:p>
        </w:tc>
        <w:tc>
          <w:tcPr>
            <w:tcW w:w="7248" w:type="dxa"/>
          </w:tcPr>
          <w:p w14:paraId="1CEB8F46" w14:textId="1D5C3534" w:rsidR="00C31049" w:rsidRDefault="00400FC4" w:rsidP="00C4296A">
            <w:r w:rsidRPr="00400FC4">
              <w:rPr>
                <w:rFonts w:eastAsia="Times New Roman" w:cs="Times New Roman"/>
                <w:color w:val="000000"/>
              </w:rPr>
              <w:t>A</w:t>
            </w:r>
            <w:r>
              <w:rPr>
                <w:rFonts w:eastAsia="Times New Roman" w:cs="Times New Roman"/>
                <w:color w:val="000000"/>
              </w:rPr>
              <w:t xml:space="preserve"> 2.75% uplift to teacher pay had</w:t>
            </w:r>
            <w:r w:rsidRPr="00400FC4">
              <w:rPr>
                <w:rFonts w:eastAsia="Times New Roman" w:cs="Times New Roman"/>
                <w:color w:val="000000"/>
              </w:rPr>
              <w:t xml:space="preserve"> been implemented. The starting salary for new teachers w</w:t>
            </w:r>
            <w:r>
              <w:rPr>
                <w:rFonts w:eastAsia="Times New Roman" w:cs="Times New Roman"/>
                <w:color w:val="000000"/>
              </w:rPr>
              <w:t>ould</w:t>
            </w:r>
            <w:r w:rsidRPr="00400FC4">
              <w:rPr>
                <w:rFonts w:eastAsia="Times New Roman" w:cs="Times New Roman"/>
                <w:color w:val="000000"/>
              </w:rPr>
              <w:t xml:space="preserve"> increase by 5.5%, to take NQT’s to a basic salary of £30k by 2024.</w:t>
            </w:r>
            <w:r>
              <w:t xml:space="preserve"> </w:t>
            </w:r>
            <w:r w:rsidRPr="00400FC4">
              <w:rPr>
                <w:rFonts w:eastAsia="Times New Roman" w:cs="Times New Roman"/>
                <w:color w:val="000000"/>
              </w:rPr>
              <w:t xml:space="preserve">Supply </w:t>
            </w:r>
            <w:r>
              <w:rPr>
                <w:rFonts w:eastAsia="Times New Roman" w:cs="Times New Roman"/>
                <w:color w:val="000000"/>
              </w:rPr>
              <w:t xml:space="preserve">was </w:t>
            </w:r>
            <w:r w:rsidRPr="00400FC4">
              <w:rPr>
                <w:rFonts w:eastAsia="Times New Roman" w:cs="Times New Roman"/>
                <w:color w:val="000000"/>
              </w:rPr>
              <w:t xml:space="preserve">underspent because of lock-down, </w:t>
            </w:r>
            <w:r>
              <w:rPr>
                <w:rFonts w:eastAsia="Times New Roman" w:cs="Times New Roman"/>
                <w:color w:val="000000"/>
              </w:rPr>
              <w:t>it would be</w:t>
            </w:r>
            <w:r w:rsidRPr="00400FC4">
              <w:rPr>
                <w:rFonts w:eastAsia="Times New Roman" w:cs="Times New Roman"/>
                <w:color w:val="000000"/>
              </w:rPr>
              <w:t xml:space="preserve"> continually under review owing to fluctuating staff absence due to mandatory self-isolation and sick leave.</w:t>
            </w:r>
            <w:r w:rsidR="00C4296A">
              <w:t xml:space="preserve"> S</w:t>
            </w:r>
            <w:r w:rsidR="00C4296A" w:rsidRPr="00C4296A">
              <w:t xml:space="preserve">taff changes </w:t>
            </w:r>
            <w:r w:rsidR="00C4296A">
              <w:t xml:space="preserve">comprising of the </w:t>
            </w:r>
            <w:r w:rsidR="00C4296A" w:rsidRPr="00C4296A">
              <w:t>Mental Health and Wellbeing Manager</w:t>
            </w:r>
            <w:r w:rsidR="00C4296A">
              <w:t>,</w:t>
            </w:r>
            <w:r w:rsidR="00C4296A" w:rsidRPr="00C4296A">
              <w:t xml:space="preserve"> superintendent, three TAs and SBM </w:t>
            </w:r>
            <w:r w:rsidR="00C4296A">
              <w:t xml:space="preserve">had </w:t>
            </w:r>
            <w:r w:rsidR="00C4296A" w:rsidRPr="00C4296A">
              <w:t>been applied to the budget. Covid19 has necessitated additional lunchtime staff which has meant an increase in costs.</w:t>
            </w:r>
            <w:r w:rsidR="00C4296A">
              <w:t xml:space="preserve"> </w:t>
            </w:r>
            <w:r w:rsidR="00C4296A">
              <w:rPr>
                <w:rFonts w:eastAsia="Times New Roman" w:cs="Times New Roman"/>
                <w:color w:val="000000"/>
              </w:rPr>
              <w:t>The budget model showed</w:t>
            </w:r>
            <w:r w:rsidR="00C4296A" w:rsidRPr="00C4296A">
              <w:rPr>
                <w:rFonts w:eastAsia="Times New Roman" w:cs="Times New Roman"/>
                <w:color w:val="000000"/>
              </w:rPr>
              <w:t xml:space="preserve"> higher staffing costs overall because of these increases.</w:t>
            </w:r>
          </w:p>
          <w:p w14:paraId="75A4EBEF" w14:textId="252BFECD" w:rsidR="00C4296A" w:rsidRPr="00C31049" w:rsidRDefault="00C4296A" w:rsidP="00C4296A">
            <w:pPr>
              <w:rPr>
                <w:rFonts w:eastAsia="Times New Roman" w:cs="Times New Roman"/>
                <w:color w:val="000000"/>
              </w:rPr>
            </w:pPr>
          </w:p>
        </w:tc>
        <w:tc>
          <w:tcPr>
            <w:tcW w:w="1524" w:type="dxa"/>
          </w:tcPr>
          <w:p w14:paraId="52FC2E01" w14:textId="77777777" w:rsidR="00C31049" w:rsidRPr="00C31049" w:rsidRDefault="00C31049" w:rsidP="00C31049">
            <w:pPr>
              <w:rPr>
                <w:rFonts w:ascii="Cambria" w:eastAsia="Cambria" w:hAnsi="Cambria" w:cs="Times New Roman"/>
                <w:noProof/>
              </w:rPr>
            </w:pPr>
          </w:p>
        </w:tc>
      </w:tr>
      <w:tr w:rsidR="00C31049" w:rsidRPr="00C31049" w14:paraId="2D128103" w14:textId="77777777" w:rsidTr="009712B1">
        <w:tc>
          <w:tcPr>
            <w:tcW w:w="1151" w:type="dxa"/>
          </w:tcPr>
          <w:p w14:paraId="04174253" w14:textId="58BA8402" w:rsidR="00C31049"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4</w:t>
            </w:r>
          </w:p>
        </w:tc>
        <w:tc>
          <w:tcPr>
            <w:tcW w:w="7248" w:type="dxa"/>
          </w:tcPr>
          <w:p w14:paraId="067E09CA" w14:textId="51F73107" w:rsidR="00C31049" w:rsidRDefault="00400FC4" w:rsidP="00DD1B62">
            <w:pPr>
              <w:rPr>
                <w:rFonts w:eastAsia="Times New Roman" w:cs="Times New Roman"/>
                <w:color w:val="000000"/>
              </w:rPr>
            </w:pPr>
            <w:r>
              <w:rPr>
                <w:rFonts w:eastAsia="Times New Roman" w:cs="Times New Roman"/>
                <w:color w:val="000000"/>
              </w:rPr>
              <w:t>The budget had</w:t>
            </w:r>
            <w:r w:rsidRPr="00400FC4">
              <w:rPr>
                <w:rFonts w:eastAsia="Times New Roman" w:cs="Times New Roman"/>
                <w:color w:val="000000"/>
              </w:rPr>
              <w:t xml:space="preserve"> been increased by </w:t>
            </w:r>
            <w:r>
              <w:rPr>
                <w:rFonts w:eastAsia="Times New Roman" w:cs="Times New Roman"/>
                <w:color w:val="000000"/>
              </w:rPr>
              <w:t>£6,000</w:t>
            </w:r>
            <w:r w:rsidRPr="00400FC4">
              <w:rPr>
                <w:rFonts w:eastAsia="Times New Roman" w:cs="Times New Roman"/>
                <w:color w:val="000000"/>
              </w:rPr>
              <w:t xml:space="preserve"> for Buildings and Maintenance due to planned works on the caretaker’s house in-order to facilitate </w:t>
            </w:r>
            <w:r>
              <w:rPr>
                <w:rFonts w:eastAsia="Times New Roman" w:cs="Times New Roman"/>
                <w:color w:val="000000"/>
              </w:rPr>
              <w:t xml:space="preserve">additional space. </w:t>
            </w:r>
            <w:r w:rsidRPr="00400FC4">
              <w:rPr>
                <w:rFonts w:eastAsia="Times New Roman" w:cs="Times New Roman"/>
                <w:color w:val="000000"/>
              </w:rPr>
              <w:t xml:space="preserve">Refuse, Cleaning, Toilet and Medical has also had </w:t>
            </w:r>
            <w:r>
              <w:rPr>
                <w:rFonts w:eastAsia="Times New Roman" w:cs="Times New Roman"/>
                <w:color w:val="000000"/>
              </w:rPr>
              <w:t>an</w:t>
            </w:r>
            <w:r w:rsidRPr="00400FC4">
              <w:rPr>
                <w:rFonts w:eastAsia="Times New Roman" w:cs="Times New Roman"/>
                <w:color w:val="000000"/>
              </w:rPr>
              <w:t xml:space="preserve"> increase, owing to additional mandatory purchasing of </w:t>
            </w:r>
            <w:r>
              <w:rPr>
                <w:rFonts w:eastAsia="Times New Roman" w:cs="Times New Roman"/>
                <w:color w:val="000000"/>
              </w:rPr>
              <w:t xml:space="preserve">PPE, </w:t>
            </w:r>
            <w:r w:rsidRPr="00400FC4">
              <w:rPr>
                <w:rFonts w:eastAsia="Times New Roman" w:cs="Times New Roman"/>
                <w:color w:val="000000"/>
              </w:rPr>
              <w:t xml:space="preserve">sanitising and cleaning equipment for Covid19. </w:t>
            </w:r>
            <w:r w:rsidR="00DD1B62">
              <w:rPr>
                <w:rFonts w:eastAsia="Times New Roman" w:cs="Times New Roman"/>
                <w:color w:val="000000"/>
              </w:rPr>
              <w:t>T</w:t>
            </w:r>
            <w:r w:rsidRPr="00400FC4">
              <w:rPr>
                <w:rFonts w:eastAsia="Times New Roman" w:cs="Times New Roman"/>
                <w:color w:val="000000"/>
              </w:rPr>
              <w:t xml:space="preserve">here was an increase in </w:t>
            </w:r>
            <w:r w:rsidR="00DD1B62">
              <w:rPr>
                <w:rFonts w:eastAsia="Times New Roman" w:cs="Times New Roman"/>
                <w:color w:val="000000"/>
              </w:rPr>
              <w:t xml:space="preserve">the </w:t>
            </w:r>
            <w:r w:rsidRPr="00400FC4">
              <w:rPr>
                <w:rFonts w:eastAsia="Times New Roman" w:cs="Times New Roman"/>
                <w:color w:val="000000"/>
              </w:rPr>
              <w:t>contract cleaning c</w:t>
            </w:r>
            <w:r w:rsidR="00DD1B62">
              <w:rPr>
                <w:rFonts w:eastAsia="Times New Roman" w:cs="Times New Roman"/>
                <w:color w:val="000000"/>
              </w:rPr>
              <w:t>osts of £3200 for deep cleans. However, r</w:t>
            </w:r>
            <w:r w:rsidRPr="00400FC4">
              <w:rPr>
                <w:rFonts w:eastAsia="Times New Roman" w:cs="Times New Roman"/>
                <w:color w:val="000000"/>
              </w:rPr>
              <w:t>ec</w:t>
            </w:r>
            <w:r w:rsidR="00DD1B62">
              <w:rPr>
                <w:rFonts w:eastAsia="Times New Roman" w:cs="Times New Roman"/>
                <w:color w:val="000000"/>
              </w:rPr>
              <w:t>ycling cost prices with AWM had</w:t>
            </w:r>
            <w:r w:rsidRPr="00400FC4">
              <w:rPr>
                <w:rFonts w:eastAsia="Times New Roman" w:cs="Times New Roman"/>
                <w:color w:val="000000"/>
              </w:rPr>
              <w:t xml:space="preserve"> doubled this year </w:t>
            </w:r>
            <w:r w:rsidR="00DD1B62">
              <w:rPr>
                <w:rFonts w:eastAsia="Times New Roman" w:cs="Times New Roman"/>
                <w:color w:val="000000"/>
              </w:rPr>
              <w:t>due to the grab bags.</w:t>
            </w:r>
          </w:p>
          <w:p w14:paraId="0B582E44" w14:textId="74A3E503" w:rsidR="00DD1B62" w:rsidRPr="00C31049" w:rsidRDefault="00DD1B62" w:rsidP="00DD1B62">
            <w:pPr>
              <w:rPr>
                <w:rFonts w:eastAsia="Times New Roman" w:cs="Times New Roman"/>
                <w:color w:val="000000"/>
              </w:rPr>
            </w:pPr>
          </w:p>
        </w:tc>
        <w:tc>
          <w:tcPr>
            <w:tcW w:w="1524" w:type="dxa"/>
          </w:tcPr>
          <w:p w14:paraId="50F39E73" w14:textId="77777777" w:rsidR="00C31049" w:rsidRPr="00C31049" w:rsidRDefault="00C31049" w:rsidP="00C31049">
            <w:pPr>
              <w:rPr>
                <w:rFonts w:ascii="Cambria" w:eastAsia="Cambria" w:hAnsi="Cambria" w:cs="Times New Roman"/>
                <w:noProof/>
              </w:rPr>
            </w:pPr>
          </w:p>
        </w:tc>
      </w:tr>
      <w:tr w:rsidR="00400FC4" w:rsidRPr="00C31049" w14:paraId="1C945FF7" w14:textId="77777777" w:rsidTr="009712B1">
        <w:tc>
          <w:tcPr>
            <w:tcW w:w="1151" w:type="dxa"/>
          </w:tcPr>
          <w:p w14:paraId="1D5A8F43" w14:textId="24732C98" w:rsidR="00400FC4"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5</w:t>
            </w:r>
          </w:p>
        </w:tc>
        <w:tc>
          <w:tcPr>
            <w:tcW w:w="7248" w:type="dxa"/>
          </w:tcPr>
          <w:p w14:paraId="11AF07F4" w14:textId="77777777" w:rsidR="00400FC4" w:rsidRDefault="00DD1B62" w:rsidP="00DD1B62">
            <w:pPr>
              <w:rPr>
                <w:rFonts w:eastAsia="Times New Roman" w:cs="Times New Roman"/>
                <w:color w:val="000000"/>
              </w:rPr>
            </w:pPr>
            <w:r>
              <w:rPr>
                <w:rFonts w:eastAsia="Times New Roman" w:cs="Times New Roman"/>
                <w:color w:val="000000"/>
              </w:rPr>
              <w:t xml:space="preserve">There would be </w:t>
            </w:r>
            <w:r w:rsidRPr="00DD1B62">
              <w:rPr>
                <w:rFonts w:eastAsia="Times New Roman" w:cs="Times New Roman"/>
                <w:color w:val="000000"/>
              </w:rPr>
              <w:t xml:space="preserve">a claim </w:t>
            </w:r>
            <w:r>
              <w:rPr>
                <w:rFonts w:eastAsia="Times New Roman" w:cs="Times New Roman"/>
                <w:color w:val="000000"/>
              </w:rPr>
              <w:t xml:space="preserve">submitted </w:t>
            </w:r>
            <w:r w:rsidRPr="00DD1B62">
              <w:rPr>
                <w:rFonts w:eastAsia="Times New Roman" w:cs="Times New Roman"/>
                <w:color w:val="000000"/>
              </w:rPr>
              <w:t>to the Covid19 fund in November to recover some Covid19 costs, however this w</w:t>
            </w:r>
            <w:r>
              <w:rPr>
                <w:rFonts w:eastAsia="Times New Roman" w:cs="Times New Roman"/>
                <w:color w:val="000000"/>
              </w:rPr>
              <w:t>ould</w:t>
            </w:r>
            <w:r w:rsidRPr="00DD1B62">
              <w:rPr>
                <w:rFonts w:eastAsia="Times New Roman" w:cs="Times New Roman"/>
                <w:color w:val="000000"/>
              </w:rPr>
              <w:t xml:space="preserve"> be minimal and w</w:t>
            </w:r>
            <w:r>
              <w:rPr>
                <w:rFonts w:eastAsia="Times New Roman" w:cs="Times New Roman"/>
                <w:color w:val="000000"/>
              </w:rPr>
              <w:t>ould</w:t>
            </w:r>
            <w:r w:rsidRPr="00DD1B62">
              <w:rPr>
                <w:rFonts w:eastAsia="Times New Roman" w:cs="Times New Roman"/>
                <w:color w:val="000000"/>
              </w:rPr>
              <w:t xml:space="preserve"> not cover all of </w:t>
            </w:r>
            <w:r>
              <w:rPr>
                <w:rFonts w:eastAsia="Times New Roman" w:cs="Times New Roman"/>
                <w:color w:val="000000"/>
              </w:rPr>
              <w:t xml:space="preserve">the </w:t>
            </w:r>
            <w:r w:rsidRPr="00DD1B62">
              <w:rPr>
                <w:rFonts w:eastAsia="Times New Roman" w:cs="Times New Roman"/>
                <w:color w:val="000000"/>
              </w:rPr>
              <w:t>costs</w:t>
            </w:r>
            <w:r>
              <w:rPr>
                <w:rFonts w:eastAsia="Times New Roman" w:cs="Times New Roman"/>
                <w:color w:val="000000"/>
              </w:rPr>
              <w:t xml:space="preserve"> as the school would need to be in deficit and Morley Victoria was keeping its head above water financially.</w:t>
            </w:r>
          </w:p>
          <w:p w14:paraId="3636BE87" w14:textId="508B1B02" w:rsidR="00DD1B62" w:rsidRPr="00C31049" w:rsidRDefault="00DD1B62" w:rsidP="00DD1B62">
            <w:pPr>
              <w:rPr>
                <w:rFonts w:eastAsia="Times New Roman" w:cs="Times New Roman"/>
                <w:color w:val="000000"/>
              </w:rPr>
            </w:pPr>
          </w:p>
        </w:tc>
        <w:tc>
          <w:tcPr>
            <w:tcW w:w="1524" w:type="dxa"/>
          </w:tcPr>
          <w:p w14:paraId="6D381BEE" w14:textId="77777777" w:rsidR="00400FC4" w:rsidRPr="00C31049" w:rsidRDefault="00400FC4" w:rsidP="00C31049">
            <w:pPr>
              <w:rPr>
                <w:rFonts w:ascii="Cambria" w:eastAsia="Cambria" w:hAnsi="Cambria" w:cs="Times New Roman"/>
                <w:noProof/>
              </w:rPr>
            </w:pPr>
          </w:p>
        </w:tc>
      </w:tr>
      <w:tr w:rsidR="00DD1B62" w:rsidRPr="00C31049" w14:paraId="1804AD6E" w14:textId="77777777" w:rsidTr="009712B1">
        <w:tc>
          <w:tcPr>
            <w:tcW w:w="1151" w:type="dxa"/>
          </w:tcPr>
          <w:p w14:paraId="3CDD2825" w14:textId="3518FBF3" w:rsidR="00DD1B62"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6</w:t>
            </w:r>
          </w:p>
        </w:tc>
        <w:tc>
          <w:tcPr>
            <w:tcW w:w="7248" w:type="dxa"/>
          </w:tcPr>
          <w:p w14:paraId="13E426E8" w14:textId="77777777" w:rsidR="00DD1B62" w:rsidRDefault="00DD1B62" w:rsidP="00DD1B62">
            <w:pPr>
              <w:rPr>
                <w:rFonts w:eastAsia="Times New Roman" w:cs="Times New Roman"/>
                <w:color w:val="000000"/>
              </w:rPr>
            </w:pPr>
            <w:r>
              <w:rPr>
                <w:rFonts w:eastAsia="Times New Roman" w:cs="Times New Roman"/>
                <w:color w:val="000000"/>
              </w:rPr>
              <w:t>There had been a slight increase</w:t>
            </w:r>
            <w:r w:rsidRPr="00DD1B62">
              <w:rPr>
                <w:rFonts w:eastAsia="Times New Roman" w:cs="Times New Roman"/>
                <w:color w:val="000000"/>
              </w:rPr>
              <w:t xml:space="preserve"> </w:t>
            </w:r>
            <w:r>
              <w:rPr>
                <w:rFonts w:eastAsia="Times New Roman" w:cs="Times New Roman"/>
                <w:color w:val="000000"/>
              </w:rPr>
              <w:t xml:space="preserve">in the curriculum budget </w:t>
            </w:r>
            <w:r w:rsidRPr="00DD1B62">
              <w:rPr>
                <w:rFonts w:eastAsia="Times New Roman" w:cs="Times New Roman"/>
                <w:color w:val="000000"/>
              </w:rPr>
              <w:t xml:space="preserve">due to higher IT costs. </w:t>
            </w:r>
          </w:p>
          <w:p w14:paraId="0B59F78D" w14:textId="5672C930" w:rsidR="00C4296A" w:rsidRPr="00C31049" w:rsidRDefault="00C4296A" w:rsidP="00DD1B62">
            <w:pPr>
              <w:rPr>
                <w:rFonts w:eastAsia="Times New Roman" w:cs="Times New Roman"/>
                <w:color w:val="000000"/>
              </w:rPr>
            </w:pPr>
          </w:p>
        </w:tc>
        <w:tc>
          <w:tcPr>
            <w:tcW w:w="1524" w:type="dxa"/>
          </w:tcPr>
          <w:p w14:paraId="157A831D" w14:textId="77777777" w:rsidR="00DD1B62" w:rsidRPr="00C31049" w:rsidRDefault="00DD1B62" w:rsidP="00C31049">
            <w:pPr>
              <w:rPr>
                <w:rFonts w:ascii="Cambria" w:eastAsia="Cambria" w:hAnsi="Cambria" w:cs="Times New Roman"/>
                <w:noProof/>
              </w:rPr>
            </w:pPr>
          </w:p>
        </w:tc>
      </w:tr>
      <w:tr w:rsidR="00DD1B62" w:rsidRPr="00C31049" w14:paraId="65CA2576" w14:textId="77777777" w:rsidTr="009712B1">
        <w:tc>
          <w:tcPr>
            <w:tcW w:w="1151" w:type="dxa"/>
          </w:tcPr>
          <w:p w14:paraId="7A1511F0" w14:textId="31126D8F" w:rsidR="00DD1B62"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7</w:t>
            </w:r>
          </w:p>
        </w:tc>
        <w:tc>
          <w:tcPr>
            <w:tcW w:w="7248" w:type="dxa"/>
          </w:tcPr>
          <w:p w14:paraId="3D3E256F" w14:textId="2B01C404" w:rsidR="00DD1B62" w:rsidRDefault="00DD1B62" w:rsidP="002D042F">
            <w:pPr>
              <w:rPr>
                <w:rFonts w:eastAsia="Times New Roman" w:cs="Times New Roman"/>
                <w:color w:val="000000"/>
              </w:rPr>
            </w:pPr>
            <w:r>
              <w:rPr>
                <w:rFonts w:eastAsia="Times New Roman" w:cs="Times New Roman"/>
                <w:color w:val="000000"/>
              </w:rPr>
              <w:t xml:space="preserve">The first risk was </w:t>
            </w:r>
            <w:r w:rsidR="009712B1">
              <w:rPr>
                <w:rFonts w:eastAsia="Times New Roman" w:cs="Times New Roman"/>
                <w:color w:val="000000"/>
              </w:rPr>
              <w:t xml:space="preserve">in </w:t>
            </w:r>
            <w:r>
              <w:rPr>
                <w:rFonts w:eastAsia="Times New Roman" w:cs="Times New Roman"/>
                <w:color w:val="000000"/>
              </w:rPr>
              <w:t>Catering. The Chair explained that funding was based on the school meals taken on census day.</w:t>
            </w:r>
            <w:r>
              <w:t xml:space="preserve"> </w:t>
            </w:r>
            <w:r w:rsidR="002D042F">
              <w:t xml:space="preserve">The </w:t>
            </w:r>
            <w:r w:rsidRPr="00DD1B62">
              <w:rPr>
                <w:rFonts w:eastAsia="Times New Roman" w:cs="Times New Roman"/>
                <w:color w:val="000000"/>
              </w:rPr>
              <w:t xml:space="preserve">School Census day in January </w:t>
            </w:r>
            <w:r w:rsidR="002D042F">
              <w:rPr>
                <w:rFonts w:eastAsia="Times New Roman" w:cs="Times New Roman"/>
                <w:color w:val="000000"/>
              </w:rPr>
              <w:t>would</w:t>
            </w:r>
            <w:r w:rsidRPr="00DD1B62">
              <w:rPr>
                <w:rFonts w:eastAsia="Times New Roman" w:cs="Times New Roman"/>
                <w:color w:val="000000"/>
              </w:rPr>
              <w:t xml:space="preserve"> be </w:t>
            </w:r>
            <w:r w:rsidR="002D042F">
              <w:rPr>
                <w:rFonts w:eastAsia="Times New Roman" w:cs="Times New Roman"/>
                <w:color w:val="000000"/>
              </w:rPr>
              <w:t xml:space="preserve">a </w:t>
            </w:r>
            <w:r w:rsidRPr="00DD1B62">
              <w:rPr>
                <w:rFonts w:eastAsia="Times New Roman" w:cs="Times New Roman"/>
                <w:color w:val="000000"/>
              </w:rPr>
              <w:t xml:space="preserve">focus for increasing </w:t>
            </w:r>
            <w:r w:rsidR="002D042F">
              <w:rPr>
                <w:rFonts w:eastAsia="Times New Roman" w:cs="Times New Roman"/>
                <w:color w:val="000000"/>
              </w:rPr>
              <w:t>the</w:t>
            </w:r>
            <w:r w:rsidRPr="00DD1B62">
              <w:rPr>
                <w:rFonts w:eastAsia="Times New Roman" w:cs="Times New Roman"/>
                <w:color w:val="000000"/>
              </w:rPr>
              <w:t xml:space="preserve"> </w:t>
            </w:r>
            <w:r w:rsidR="002D042F">
              <w:rPr>
                <w:rFonts w:eastAsia="Times New Roman" w:cs="Times New Roman"/>
                <w:color w:val="000000"/>
              </w:rPr>
              <w:t xml:space="preserve">school </w:t>
            </w:r>
            <w:r w:rsidRPr="00DD1B62">
              <w:rPr>
                <w:rFonts w:eastAsia="Times New Roman" w:cs="Times New Roman"/>
                <w:color w:val="000000"/>
              </w:rPr>
              <w:t xml:space="preserve">dinner numbers </w:t>
            </w:r>
            <w:r w:rsidR="002D042F">
              <w:rPr>
                <w:rFonts w:eastAsia="Times New Roman" w:cs="Times New Roman"/>
                <w:color w:val="000000"/>
              </w:rPr>
              <w:t>as numbers had suffered with take up of the grab bags.</w:t>
            </w:r>
            <w:r w:rsidR="002D042F" w:rsidRPr="002D042F">
              <w:rPr>
                <w:rFonts w:eastAsia="Times New Roman" w:cs="Times New Roman"/>
                <w:color w:val="000000"/>
              </w:rPr>
              <w:t xml:space="preserve"> </w:t>
            </w:r>
            <w:r w:rsidR="002D042F">
              <w:rPr>
                <w:rFonts w:eastAsia="Times New Roman" w:cs="Times New Roman"/>
                <w:color w:val="000000"/>
              </w:rPr>
              <w:t>A</w:t>
            </w:r>
            <w:r w:rsidR="002D042F" w:rsidRPr="002D042F">
              <w:rPr>
                <w:rFonts w:eastAsia="Times New Roman" w:cs="Times New Roman"/>
                <w:color w:val="000000"/>
              </w:rPr>
              <w:t xml:space="preserve"> Special Roast Dinner Day </w:t>
            </w:r>
            <w:r w:rsidR="002D042F">
              <w:rPr>
                <w:rFonts w:eastAsia="Times New Roman" w:cs="Times New Roman"/>
                <w:color w:val="000000"/>
              </w:rPr>
              <w:t>would</w:t>
            </w:r>
            <w:r w:rsidR="002D042F" w:rsidRPr="002D042F">
              <w:rPr>
                <w:rFonts w:eastAsia="Times New Roman" w:cs="Times New Roman"/>
                <w:color w:val="000000"/>
              </w:rPr>
              <w:t xml:space="preserve"> be advertised</w:t>
            </w:r>
            <w:r w:rsidR="002D042F">
              <w:rPr>
                <w:rFonts w:eastAsia="Times New Roman" w:cs="Times New Roman"/>
                <w:color w:val="000000"/>
              </w:rPr>
              <w:t xml:space="preserve"> on the day as the school returned to hot meals during the Autumn term.</w:t>
            </w:r>
          </w:p>
          <w:p w14:paraId="155E1961" w14:textId="6225AF8A" w:rsidR="00CF496C" w:rsidRPr="00C31049" w:rsidRDefault="00CF496C" w:rsidP="002D042F">
            <w:pPr>
              <w:rPr>
                <w:rFonts w:eastAsia="Times New Roman" w:cs="Times New Roman"/>
                <w:color w:val="000000"/>
              </w:rPr>
            </w:pPr>
          </w:p>
        </w:tc>
        <w:tc>
          <w:tcPr>
            <w:tcW w:w="1524" w:type="dxa"/>
          </w:tcPr>
          <w:p w14:paraId="56005503" w14:textId="77777777" w:rsidR="00DD1B62" w:rsidRPr="00C31049" w:rsidRDefault="00DD1B62" w:rsidP="00C31049">
            <w:pPr>
              <w:rPr>
                <w:rFonts w:ascii="Cambria" w:eastAsia="Cambria" w:hAnsi="Cambria" w:cs="Times New Roman"/>
                <w:noProof/>
              </w:rPr>
            </w:pPr>
          </w:p>
        </w:tc>
      </w:tr>
      <w:tr w:rsidR="00D96E43" w:rsidRPr="00C31049" w14:paraId="0AC14ACB" w14:textId="77777777" w:rsidTr="009712B1">
        <w:tc>
          <w:tcPr>
            <w:tcW w:w="1151" w:type="dxa"/>
          </w:tcPr>
          <w:p w14:paraId="06B384B2" w14:textId="3C5A5776" w:rsidR="00D96E43"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8</w:t>
            </w:r>
          </w:p>
        </w:tc>
        <w:tc>
          <w:tcPr>
            <w:tcW w:w="7248" w:type="dxa"/>
          </w:tcPr>
          <w:p w14:paraId="27FB5E70" w14:textId="1371E76D" w:rsidR="00D96E43" w:rsidRDefault="00D96E43" w:rsidP="00CF496C">
            <w:pPr>
              <w:rPr>
                <w:rFonts w:eastAsia="Times New Roman" w:cs="Times New Roman"/>
                <w:color w:val="000000"/>
              </w:rPr>
            </w:pPr>
            <w:r>
              <w:rPr>
                <w:rFonts w:eastAsia="Times New Roman" w:cs="Times New Roman"/>
                <w:color w:val="000000"/>
              </w:rPr>
              <w:t xml:space="preserve">The Chair outlined the second risk as the regulations stated that </w:t>
            </w:r>
            <w:r w:rsidRPr="00D96E43">
              <w:rPr>
                <w:rFonts w:eastAsia="Times New Roman" w:cs="Times New Roman"/>
                <w:color w:val="000000"/>
              </w:rPr>
              <w:t>Extended Services</w:t>
            </w:r>
            <w:r>
              <w:rPr>
                <w:rFonts w:eastAsia="Times New Roman" w:cs="Times New Roman"/>
                <w:color w:val="000000"/>
              </w:rPr>
              <w:t xml:space="preserve"> (Basement Buddies)</w:t>
            </w:r>
            <w:r w:rsidRPr="00D96E43">
              <w:rPr>
                <w:rFonts w:eastAsia="Times New Roman" w:cs="Times New Roman"/>
                <w:color w:val="000000"/>
              </w:rPr>
              <w:t xml:space="preserve"> </w:t>
            </w:r>
            <w:r>
              <w:rPr>
                <w:rFonts w:eastAsia="Times New Roman" w:cs="Times New Roman"/>
                <w:color w:val="000000"/>
              </w:rPr>
              <w:t>were</w:t>
            </w:r>
            <w:r w:rsidRPr="00D96E43">
              <w:rPr>
                <w:rFonts w:eastAsia="Times New Roman" w:cs="Times New Roman"/>
                <w:color w:val="000000"/>
              </w:rPr>
              <w:t xml:space="preserve"> not allowed to have a deficit position</w:t>
            </w:r>
            <w:r>
              <w:rPr>
                <w:rFonts w:eastAsia="Times New Roman" w:cs="Times New Roman"/>
                <w:color w:val="000000"/>
              </w:rPr>
              <w:t xml:space="preserve">. </w:t>
            </w:r>
            <w:r w:rsidR="00CF496C">
              <w:rPr>
                <w:rFonts w:eastAsia="Times New Roman" w:cs="Times New Roman"/>
                <w:color w:val="000000"/>
              </w:rPr>
              <w:t>The salary cost was fixed at £78,000</w:t>
            </w:r>
            <w:r w:rsidR="009712B1">
              <w:rPr>
                <w:rFonts w:eastAsia="Times New Roman" w:cs="Times New Roman"/>
                <w:color w:val="000000"/>
              </w:rPr>
              <w:t>.</w:t>
            </w:r>
            <w:r w:rsidRPr="00D96E43">
              <w:rPr>
                <w:rFonts w:eastAsia="Times New Roman" w:cs="Times New Roman"/>
                <w:color w:val="000000"/>
              </w:rPr>
              <w:t xml:space="preserve"> </w:t>
            </w:r>
            <w:r>
              <w:rPr>
                <w:rFonts w:eastAsia="Times New Roman" w:cs="Times New Roman"/>
                <w:color w:val="000000"/>
              </w:rPr>
              <w:t>There was no</w:t>
            </w:r>
            <w:r w:rsidRPr="00D96E43">
              <w:rPr>
                <w:rFonts w:eastAsia="Times New Roman" w:cs="Times New Roman"/>
                <w:color w:val="000000"/>
              </w:rPr>
              <w:t xml:space="preserve"> choice but to cover a contribution from School Budget </w:t>
            </w:r>
            <w:r>
              <w:rPr>
                <w:rFonts w:eastAsia="Times New Roman" w:cs="Times New Roman"/>
                <w:color w:val="000000"/>
              </w:rPr>
              <w:t xml:space="preserve">to </w:t>
            </w:r>
            <w:r>
              <w:rPr>
                <w:rFonts w:eastAsia="Times New Roman" w:cs="Times New Roman"/>
                <w:color w:val="000000"/>
              </w:rPr>
              <w:lastRenderedPageBreak/>
              <w:t>Basement Buddies</w:t>
            </w:r>
            <w:r w:rsidRPr="00D96E43">
              <w:rPr>
                <w:rFonts w:eastAsia="Times New Roman" w:cs="Times New Roman"/>
                <w:color w:val="000000"/>
              </w:rPr>
              <w:t xml:space="preserve"> to make up the shortfall caused by lack of fees due to Covid19</w:t>
            </w:r>
            <w:r>
              <w:rPr>
                <w:rFonts w:eastAsia="Times New Roman" w:cs="Times New Roman"/>
                <w:color w:val="000000"/>
              </w:rPr>
              <w:t>. This was</w:t>
            </w:r>
            <w:r w:rsidRPr="00D96E43">
              <w:rPr>
                <w:rFonts w:eastAsia="Times New Roman" w:cs="Times New Roman"/>
                <w:color w:val="000000"/>
              </w:rPr>
              <w:t xml:space="preserve"> </w:t>
            </w:r>
            <w:r>
              <w:rPr>
                <w:rFonts w:eastAsia="Times New Roman" w:cs="Times New Roman"/>
                <w:color w:val="000000"/>
              </w:rPr>
              <w:t>projected to be £33,000</w:t>
            </w:r>
            <w:r w:rsidRPr="00D96E43">
              <w:rPr>
                <w:rFonts w:eastAsia="Times New Roman" w:cs="Times New Roman"/>
                <w:color w:val="000000"/>
              </w:rPr>
              <w:t xml:space="preserve">. This figure would have been higher </w:t>
            </w:r>
            <w:r>
              <w:rPr>
                <w:rFonts w:eastAsia="Times New Roman" w:cs="Times New Roman"/>
                <w:color w:val="000000"/>
              </w:rPr>
              <w:t>but the</w:t>
            </w:r>
            <w:r w:rsidRPr="00D96E43">
              <w:rPr>
                <w:rFonts w:eastAsia="Times New Roman" w:cs="Times New Roman"/>
                <w:color w:val="000000"/>
              </w:rPr>
              <w:t xml:space="preserve"> previous </w:t>
            </w:r>
            <w:r w:rsidR="009712B1">
              <w:rPr>
                <w:rFonts w:eastAsia="Times New Roman" w:cs="Times New Roman"/>
                <w:color w:val="000000"/>
              </w:rPr>
              <w:t>Basement Buddies</w:t>
            </w:r>
            <w:r w:rsidRPr="00D96E43">
              <w:rPr>
                <w:rFonts w:eastAsia="Times New Roman" w:cs="Times New Roman"/>
                <w:color w:val="000000"/>
              </w:rPr>
              <w:t xml:space="preserve"> budget </w:t>
            </w:r>
            <w:r>
              <w:rPr>
                <w:rFonts w:eastAsia="Times New Roman" w:cs="Times New Roman"/>
                <w:color w:val="000000"/>
              </w:rPr>
              <w:t>was</w:t>
            </w:r>
            <w:r w:rsidRPr="00D96E43">
              <w:rPr>
                <w:rFonts w:eastAsia="Times New Roman" w:cs="Times New Roman"/>
                <w:color w:val="000000"/>
              </w:rPr>
              <w:t xml:space="preserve"> in surplus</w:t>
            </w:r>
            <w:r>
              <w:rPr>
                <w:rFonts w:eastAsia="Times New Roman" w:cs="Times New Roman"/>
                <w:color w:val="000000"/>
              </w:rPr>
              <w:t>.</w:t>
            </w:r>
            <w:r w:rsidRPr="00D96E43">
              <w:rPr>
                <w:rFonts w:eastAsia="Times New Roman" w:cs="Times New Roman"/>
                <w:color w:val="000000"/>
              </w:rPr>
              <w:t xml:space="preserve"> </w:t>
            </w:r>
            <w:r>
              <w:rPr>
                <w:rFonts w:eastAsia="Times New Roman" w:cs="Times New Roman"/>
                <w:color w:val="000000"/>
              </w:rPr>
              <w:t>It had</w:t>
            </w:r>
            <w:r w:rsidRPr="00D96E43">
              <w:rPr>
                <w:rFonts w:eastAsia="Times New Roman" w:cs="Times New Roman"/>
                <w:color w:val="000000"/>
              </w:rPr>
              <w:t xml:space="preserve"> been necessary to remove the normal contribution from Basement Buddies to </w:t>
            </w:r>
            <w:r>
              <w:rPr>
                <w:rFonts w:eastAsia="Times New Roman" w:cs="Times New Roman"/>
                <w:color w:val="000000"/>
              </w:rPr>
              <w:t>the School Budget which was usually</w:t>
            </w:r>
            <w:r w:rsidR="00CF496C">
              <w:rPr>
                <w:rFonts w:eastAsia="Times New Roman" w:cs="Times New Roman"/>
                <w:color w:val="000000"/>
              </w:rPr>
              <w:t xml:space="preserve"> £16,000 but had been reduced this year to £11</w:t>
            </w:r>
            <w:r>
              <w:rPr>
                <w:rFonts w:eastAsia="Times New Roman" w:cs="Times New Roman"/>
                <w:color w:val="000000"/>
              </w:rPr>
              <w:t>,000</w:t>
            </w:r>
            <w:r w:rsidRPr="00D96E43">
              <w:rPr>
                <w:rFonts w:eastAsia="Times New Roman" w:cs="Times New Roman"/>
                <w:color w:val="000000"/>
              </w:rPr>
              <w:t xml:space="preserve">. The </w:t>
            </w:r>
            <w:r>
              <w:rPr>
                <w:rFonts w:eastAsia="Times New Roman" w:cs="Times New Roman"/>
                <w:color w:val="000000"/>
              </w:rPr>
              <w:t>numbers</w:t>
            </w:r>
            <w:r w:rsidRPr="00D96E43">
              <w:rPr>
                <w:rFonts w:eastAsia="Times New Roman" w:cs="Times New Roman"/>
                <w:color w:val="000000"/>
              </w:rPr>
              <w:t xml:space="preserve"> in </w:t>
            </w:r>
            <w:r w:rsidR="00CF496C" w:rsidRPr="00CF496C">
              <w:rPr>
                <w:rFonts w:eastAsia="Times New Roman" w:cs="Times New Roman"/>
                <w:color w:val="000000"/>
              </w:rPr>
              <w:t>Basement Buddies</w:t>
            </w:r>
            <w:r w:rsidR="00CF496C">
              <w:rPr>
                <w:rFonts w:eastAsia="Times New Roman" w:cs="Times New Roman"/>
                <w:color w:val="000000"/>
              </w:rPr>
              <w:t xml:space="preserve"> were</w:t>
            </w:r>
            <w:r w:rsidRPr="00D96E43">
              <w:rPr>
                <w:rFonts w:eastAsia="Times New Roman" w:cs="Times New Roman"/>
                <w:color w:val="000000"/>
              </w:rPr>
              <w:t xml:space="preserve"> impacted by closure</w:t>
            </w:r>
            <w:r w:rsidR="00CF496C">
              <w:rPr>
                <w:rFonts w:eastAsia="Times New Roman" w:cs="Times New Roman"/>
                <w:color w:val="000000"/>
              </w:rPr>
              <w:t xml:space="preserve"> for two </w:t>
            </w:r>
            <w:r w:rsidR="009712B1">
              <w:rPr>
                <w:rFonts w:eastAsia="Times New Roman" w:cs="Times New Roman"/>
                <w:color w:val="000000"/>
              </w:rPr>
              <w:t xml:space="preserve">weeks and the </w:t>
            </w:r>
            <w:r w:rsidR="00CF496C">
              <w:rPr>
                <w:rFonts w:eastAsia="Times New Roman" w:cs="Times New Roman"/>
                <w:color w:val="000000"/>
              </w:rPr>
              <w:t>reduced take-up</w:t>
            </w:r>
            <w:r w:rsidRPr="00D96E43">
              <w:rPr>
                <w:rFonts w:eastAsia="Times New Roman" w:cs="Times New Roman"/>
                <w:color w:val="000000"/>
              </w:rPr>
              <w:t xml:space="preserve"> overall as parents work</w:t>
            </w:r>
            <w:r w:rsidR="00CF496C">
              <w:rPr>
                <w:rFonts w:eastAsia="Times New Roman" w:cs="Times New Roman"/>
                <w:color w:val="000000"/>
              </w:rPr>
              <w:t>ed</w:t>
            </w:r>
            <w:r w:rsidRPr="00D96E43">
              <w:rPr>
                <w:rFonts w:eastAsia="Times New Roman" w:cs="Times New Roman"/>
                <w:color w:val="000000"/>
              </w:rPr>
              <w:t xml:space="preserve"> from home and </w:t>
            </w:r>
            <w:r w:rsidR="00CF496C">
              <w:rPr>
                <w:rFonts w:eastAsia="Times New Roman" w:cs="Times New Roman"/>
                <w:color w:val="000000"/>
              </w:rPr>
              <w:t>could</w:t>
            </w:r>
            <w:r w:rsidRPr="00D96E43">
              <w:rPr>
                <w:rFonts w:eastAsia="Times New Roman" w:cs="Times New Roman"/>
                <w:color w:val="000000"/>
              </w:rPr>
              <w:t xml:space="preserve"> </w:t>
            </w:r>
            <w:r w:rsidR="009712B1">
              <w:rPr>
                <w:rFonts w:eastAsia="Times New Roman" w:cs="Times New Roman"/>
                <w:color w:val="000000"/>
              </w:rPr>
              <w:t xml:space="preserve">be </w:t>
            </w:r>
            <w:r w:rsidRPr="00D96E43">
              <w:rPr>
                <w:rFonts w:eastAsia="Times New Roman" w:cs="Times New Roman"/>
                <w:color w:val="000000"/>
              </w:rPr>
              <w:t>suffer</w:t>
            </w:r>
            <w:r w:rsidR="009712B1">
              <w:rPr>
                <w:rFonts w:eastAsia="Times New Roman" w:cs="Times New Roman"/>
                <w:color w:val="000000"/>
              </w:rPr>
              <w:t>ing</w:t>
            </w:r>
            <w:r w:rsidRPr="00D96E43">
              <w:rPr>
                <w:rFonts w:eastAsia="Times New Roman" w:cs="Times New Roman"/>
                <w:color w:val="000000"/>
              </w:rPr>
              <w:t xml:space="preserve"> from the financial impact from Covid19.</w:t>
            </w:r>
            <w:r w:rsidR="00CF496C">
              <w:rPr>
                <w:rFonts w:eastAsia="Times New Roman" w:cs="Times New Roman"/>
                <w:color w:val="000000"/>
              </w:rPr>
              <w:t xml:space="preserve"> The budget </w:t>
            </w:r>
            <w:r w:rsidR="009712B1">
              <w:rPr>
                <w:rFonts w:eastAsia="Times New Roman" w:cs="Times New Roman"/>
                <w:color w:val="000000"/>
              </w:rPr>
              <w:t>model showed that it would just afford these changes</w:t>
            </w:r>
            <w:r w:rsidR="00CF496C">
              <w:t xml:space="preserve"> but </w:t>
            </w:r>
            <w:r w:rsidR="009712B1">
              <w:rPr>
                <w:rFonts w:eastAsia="Times New Roman" w:cs="Times New Roman"/>
                <w:color w:val="000000"/>
              </w:rPr>
              <w:t>overall c</w:t>
            </w:r>
            <w:r w:rsidR="00CF496C" w:rsidRPr="00CF496C">
              <w:rPr>
                <w:rFonts w:eastAsia="Times New Roman" w:cs="Times New Roman"/>
                <w:color w:val="000000"/>
              </w:rPr>
              <w:t xml:space="preserve">aution </w:t>
            </w:r>
            <w:r w:rsidR="00CF496C">
              <w:rPr>
                <w:rFonts w:eastAsia="Times New Roman" w:cs="Times New Roman"/>
                <w:color w:val="000000"/>
              </w:rPr>
              <w:t>was</w:t>
            </w:r>
            <w:r w:rsidR="00CF496C" w:rsidRPr="00CF496C">
              <w:rPr>
                <w:rFonts w:eastAsia="Times New Roman" w:cs="Times New Roman"/>
                <w:color w:val="000000"/>
              </w:rPr>
              <w:t xml:space="preserve"> advised</w:t>
            </w:r>
            <w:r w:rsidR="00CF496C">
              <w:rPr>
                <w:rFonts w:eastAsia="Times New Roman" w:cs="Times New Roman"/>
                <w:color w:val="000000"/>
              </w:rPr>
              <w:t xml:space="preserve"> by the SBM.</w:t>
            </w:r>
          </w:p>
          <w:p w14:paraId="2FF6454E" w14:textId="11635661" w:rsidR="00CF496C" w:rsidRPr="00C31049" w:rsidRDefault="00CF496C" w:rsidP="00CF496C">
            <w:pPr>
              <w:rPr>
                <w:rFonts w:eastAsia="Times New Roman" w:cs="Times New Roman"/>
                <w:color w:val="000000"/>
              </w:rPr>
            </w:pPr>
          </w:p>
        </w:tc>
        <w:tc>
          <w:tcPr>
            <w:tcW w:w="1524" w:type="dxa"/>
          </w:tcPr>
          <w:p w14:paraId="15CD945C" w14:textId="77777777" w:rsidR="00D96E43" w:rsidRPr="00C31049" w:rsidRDefault="00D96E43" w:rsidP="00C31049">
            <w:pPr>
              <w:rPr>
                <w:rFonts w:ascii="Cambria" w:eastAsia="Cambria" w:hAnsi="Cambria" w:cs="Times New Roman"/>
                <w:noProof/>
              </w:rPr>
            </w:pPr>
          </w:p>
        </w:tc>
      </w:tr>
      <w:tr w:rsidR="00DD1B62" w:rsidRPr="00C31049" w14:paraId="0AC70F9F" w14:textId="77777777" w:rsidTr="009712B1">
        <w:tc>
          <w:tcPr>
            <w:tcW w:w="1151" w:type="dxa"/>
          </w:tcPr>
          <w:p w14:paraId="2A9F7F4F" w14:textId="7A77FCB9" w:rsidR="00DD1B62"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9</w:t>
            </w:r>
          </w:p>
        </w:tc>
        <w:tc>
          <w:tcPr>
            <w:tcW w:w="7248" w:type="dxa"/>
          </w:tcPr>
          <w:p w14:paraId="73277986" w14:textId="77777777" w:rsidR="00DD1B62" w:rsidRDefault="00CF496C" w:rsidP="00C31049">
            <w:pPr>
              <w:rPr>
                <w:rFonts w:eastAsia="Times New Roman" w:cs="Times New Roman"/>
                <w:color w:val="000000"/>
              </w:rPr>
            </w:pPr>
            <w:r>
              <w:rPr>
                <w:rFonts w:eastAsia="Times New Roman" w:cs="Times New Roman"/>
                <w:color w:val="000000"/>
              </w:rPr>
              <w:t xml:space="preserve">The Chair felt that having had the discussions with the Finance Officer and the SBM, </w:t>
            </w:r>
            <w:r w:rsidRPr="00D96E43">
              <w:rPr>
                <w:rFonts w:eastAsia="Times New Roman" w:cs="Times New Roman"/>
                <w:color w:val="000000"/>
              </w:rPr>
              <w:t xml:space="preserve">that this </w:t>
            </w:r>
            <w:r>
              <w:rPr>
                <w:rFonts w:eastAsia="Times New Roman" w:cs="Times New Roman"/>
                <w:color w:val="000000"/>
              </w:rPr>
              <w:t>would</w:t>
            </w:r>
            <w:r w:rsidRPr="00D96E43">
              <w:rPr>
                <w:rFonts w:eastAsia="Times New Roman" w:cs="Times New Roman"/>
                <w:color w:val="000000"/>
              </w:rPr>
              <w:t xml:space="preserve"> be recovered over </w:t>
            </w:r>
            <w:r>
              <w:rPr>
                <w:rFonts w:eastAsia="Times New Roman" w:cs="Times New Roman"/>
                <w:color w:val="000000"/>
              </w:rPr>
              <w:t xml:space="preserve">the </w:t>
            </w:r>
            <w:r w:rsidRPr="00D96E43">
              <w:rPr>
                <w:rFonts w:eastAsia="Times New Roman" w:cs="Times New Roman"/>
                <w:color w:val="000000"/>
              </w:rPr>
              <w:t>coming years when numbers return</w:t>
            </w:r>
            <w:r>
              <w:rPr>
                <w:rFonts w:eastAsia="Times New Roman" w:cs="Times New Roman"/>
                <w:color w:val="000000"/>
              </w:rPr>
              <w:t>ed</w:t>
            </w:r>
            <w:r w:rsidRPr="00D96E43">
              <w:rPr>
                <w:rFonts w:eastAsia="Times New Roman" w:cs="Times New Roman"/>
                <w:color w:val="000000"/>
              </w:rPr>
              <w:t xml:space="preserve"> to normal.</w:t>
            </w:r>
          </w:p>
          <w:p w14:paraId="43E3B9EA" w14:textId="2AF584FB" w:rsidR="009770FE" w:rsidRPr="00C31049" w:rsidRDefault="009770FE" w:rsidP="00C31049">
            <w:pPr>
              <w:rPr>
                <w:rFonts w:eastAsia="Times New Roman" w:cs="Times New Roman"/>
                <w:color w:val="000000"/>
              </w:rPr>
            </w:pPr>
          </w:p>
        </w:tc>
        <w:tc>
          <w:tcPr>
            <w:tcW w:w="1524" w:type="dxa"/>
          </w:tcPr>
          <w:p w14:paraId="1260130A" w14:textId="77777777" w:rsidR="00DD1B62" w:rsidRPr="00C31049" w:rsidRDefault="00DD1B62" w:rsidP="00C31049">
            <w:pPr>
              <w:rPr>
                <w:rFonts w:ascii="Cambria" w:eastAsia="Cambria" w:hAnsi="Cambria" w:cs="Times New Roman"/>
                <w:noProof/>
              </w:rPr>
            </w:pPr>
          </w:p>
        </w:tc>
      </w:tr>
      <w:tr w:rsidR="00CF496C" w:rsidRPr="00C31049" w14:paraId="458225D3" w14:textId="77777777" w:rsidTr="009712B1">
        <w:tc>
          <w:tcPr>
            <w:tcW w:w="1151" w:type="dxa"/>
          </w:tcPr>
          <w:p w14:paraId="493119E9" w14:textId="46901407" w:rsidR="00CF496C" w:rsidRPr="00F60E53" w:rsidRDefault="00F60E53" w:rsidP="00C31049">
            <w:pPr>
              <w:rPr>
                <w:rFonts w:eastAsia="Times New Roman"/>
                <w:color w:val="000000"/>
              </w:rPr>
            </w:pPr>
            <w:r w:rsidRPr="00F60E53">
              <w:rPr>
                <w:rFonts w:eastAsia="Times New Roman"/>
                <w:color w:val="000000"/>
              </w:rPr>
              <w:t>13.04.</w:t>
            </w:r>
            <w:r w:rsidR="009712B1">
              <w:rPr>
                <w:rFonts w:eastAsia="Times New Roman"/>
                <w:color w:val="000000"/>
              </w:rPr>
              <w:t>10</w:t>
            </w:r>
          </w:p>
        </w:tc>
        <w:tc>
          <w:tcPr>
            <w:tcW w:w="7248" w:type="dxa"/>
          </w:tcPr>
          <w:p w14:paraId="125E2E85" w14:textId="77777777" w:rsidR="00CF496C" w:rsidRPr="00F60E53" w:rsidRDefault="00CF496C" w:rsidP="00C31049">
            <w:pPr>
              <w:rPr>
                <w:rFonts w:eastAsia="Times New Roman" w:cs="Times New Roman"/>
                <w:i/>
                <w:color w:val="000000"/>
              </w:rPr>
            </w:pPr>
            <w:r w:rsidRPr="00F60E53">
              <w:rPr>
                <w:rFonts w:eastAsia="Times New Roman" w:cs="Times New Roman"/>
                <w:i/>
                <w:color w:val="000000"/>
              </w:rPr>
              <w:t>A governor asked what would be the alternative, could Basement Buddies close?</w:t>
            </w:r>
          </w:p>
          <w:p w14:paraId="4C6DFBCC" w14:textId="3F3D1EB9" w:rsidR="00CF496C" w:rsidRDefault="00CF496C" w:rsidP="00C31049">
            <w:pPr>
              <w:rPr>
                <w:rFonts w:eastAsia="Times New Roman" w:cs="Times New Roman"/>
                <w:color w:val="000000"/>
              </w:rPr>
            </w:pPr>
            <w:r>
              <w:rPr>
                <w:rFonts w:eastAsia="Times New Roman" w:cs="Times New Roman"/>
                <w:color w:val="000000"/>
              </w:rPr>
              <w:t xml:space="preserve">The cost of closing Basement Buddies would actually cost more than this plan as the school would have to fund redundancy </w:t>
            </w:r>
            <w:r w:rsidR="009770FE">
              <w:rPr>
                <w:rFonts w:eastAsia="Times New Roman" w:cs="Times New Roman"/>
                <w:color w:val="000000"/>
              </w:rPr>
              <w:t>payment</w:t>
            </w:r>
            <w:r w:rsidR="009712B1">
              <w:rPr>
                <w:rFonts w:eastAsia="Times New Roman" w:cs="Times New Roman"/>
                <w:color w:val="000000"/>
              </w:rPr>
              <w:t>s</w:t>
            </w:r>
            <w:r w:rsidR="009770FE">
              <w:rPr>
                <w:rFonts w:eastAsia="Times New Roman" w:cs="Times New Roman"/>
                <w:color w:val="000000"/>
              </w:rPr>
              <w:t xml:space="preserve">. The budget </w:t>
            </w:r>
            <w:r w:rsidR="009712B1">
              <w:rPr>
                <w:rFonts w:eastAsia="Times New Roman" w:cs="Times New Roman"/>
                <w:color w:val="000000"/>
              </w:rPr>
              <w:t xml:space="preserve">model </w:t>
            </w:r>
            <w:r w:rsidR="009770FE">
              <w:rPr>
                <w:rFonts w:eastAsia="Times New Roman" w:cs="Times New Roman"/>
                <w:color w:val="000000"/>
              </w:rPr>
              <w:t>had used the worst case scenario and it was anticipated that the numbers would increase. The Headteacher stated that the composition of the bubbles needed to be looked at and the hours of operation to ensure that overtime was not used.</w:t>
            </w:r>
          </w:p>
          <w:p w14:paraId="7BBBE2C5" w14:textId="6AD51D25" w:rsidR="009770FE" w:rsidRPr="00C31049" w:rsidRDefault="009770FE" w:rsidP="00C31049">
            <w:pPr>
              <w:rPr>
                <w:rFonts w:eastAsia="Times New Roman" w:cs="Times New Roman"/>
                <w:color w:val="000000"/>
              </w:rPr>
            </w:pPr>
          </w:p>
        </w:tc>
        <w:tc>
          <w:tcPr>
            <w:tcW w:w="1524" w:type="dxa"/>
          </w:tcPr>
          <w:p w14:paraId="71F7ABAE" w14:textId="77777777" w:rsidR="00CF496C" w:rsidRPr="00C31049" w:rsidRDefault="00CF496C" w:rsidP="00C31049">
            <w:pPr>
              <w:rPr>
                <w:rFonts w:ascii="Cambria" w:eastAsia="Cambria" w:hAnsi="Cambria" w:cs="Times New Roman"/>
                <w:noProof/>
              </w:rPr>
            </w:pPr>
          </w:p>
        </w:tc>
      </w:tr>
      <w:tr w:rsidR="009770FE" w:rsidRPr="00C31049" w14:paraId="25CAB3B6" w14:textId="77777777" w:rsidTr="009712B1">
        <w:tc>
          <w:tcPr>
            <w:tcW w:w="1151" w:type="dxa"/>
          </w:tcPr>
          <w:p w14:paraId="127F9B89" w14:textId="32075993" w:rsidR="009770FE" w:rsidRPr="00F60E53" w:rsidRDefault="00F60E53" w:rsidP="00C31049">
            <w:pPr>
              <w:rPr>
                <w:rFonts w:eastAsia="Times New Roman"/>
                <w:color w:val="000000"/>
              </w:rPr>
            </w:pPr>
            <w:r w:rsidRPr="00F60E53">
              <w:rPr>
                <w:rFonts w:eastAsia="Times New Roman"/>
                <w:color w:val="000000"/>
              </w:rPr>
              <w:t>13.04.1</w:t>
            </w:r>
            <w:r w:rsidR="009712B1">
              <w:rPr>
                <w:rFonts w:eastAsia="Times New Roman"/>
                <w:color w:val="000000"/>
              </w:rPr>
              <w:t>1</w:t>
            </w:r>
          </w:p>
        </w:tc>
        <w:tc>
          <w:tcPr>
            <w:tcW w:w="7248" w:type="dxa"/>
          </w:tcPr>
          <w:p w14:paraId="0D9FD785" w14:textId="77777777" w:rsidR="009770FE" w:rsidRPr="009770FE" w:rsidRDefault="009770FE" w:rsidP="00C31049">
            <w:pPr>
              <w:rPr>
                <w:rFonts w:eastAsia="Times New Roman" w:cs="Times New Roman"/>
                <w:color w:val="000000"/>
              </w:rPr>
            </w:pPr>
            <w:r w:rsidRPr="009770FE">
              <w:rPr>
                <w:rFonts w:eastAsia="Times New Roman" w:cs="Times New Roman"/>
                <w:color w:val="000000"/>
              </w:rPr>
              <w:t>The Chair asked governors to accept the budget</w:t>
            </w:r>
          </w:p>
          <w:p w14:paraId="2E99F40C" w14:textId="77777777" w:rsidR="009770FE" w:rsidRDefault="009770FE" w:rsidP="00C31049">
            <w:pPr>
              <w:rPr>
                <w:rFonts w:eastAsia="Times New Roman" w:cs="Times New Roman"/>
                <w:b/>
                <w:color w:val="000000"/>
              </w:rPr>
            </w:pPr>
            <w:r>
              <w:rPr>
                <w:rFonts w:eastAsia="Times New Roman" w:cs="Times New Roman"/>
                <w:b/>
                <w:color w:val="000000"/>
              </w:rPr>
              <w:t>Resolved</w:t>
            </w:r>
          </w:p>
          <w:p w14:paraId="447E9E8D" w14:textId="580A4277" w:rsidR="009770FE" w:rsidRPr="009770FE" w:rsidRDefault="009770FE" w:rsidP="009712B1">
            <w:pPr>
              <w:pStyle w:val="ListParagraph"/>
              <w:numPr>
                <w:ilvl w:val="0"/>
                <w:numId w:val="7"/>
              </w:numPr>
              <w:rPr>
                <w:color w:val="000000"/>
              </w:rPr>
            </w:pPr>
            <w:r w:rsidRPr="009770FE">
              <w:rPr>
                <w:color w:val="000000"/>
              </w:rPr>
              <w:t>That governors accepted the budget as presented</w:t>
            </w:r>
          </w:p>
        </w:tc>
        <w:tc>
          <w:tcPr>
            <w:tcW w:w="1524" w:type="dxa"/>
          </w:tcPr>
          <w:p w14:paraId="48956183" w14:textId="77777777" w:rsidR="009770FE" w:rsidRPr="00C31049" w:rsidRDefault="009770FE" w:rsidP="00C31049">
            <w:pPr>
              <w:rPr>
                <w:rFonts w:ascii="Cambria" w:eastAsia="Cambria" w:hAnsi="Cambria" w:cs="Times New Roman"/>
                <w:noProof/>
              </w:rPr>
            </w:pPr>
          </w:p>
        </w:tc>
      </w:tr>
      <w:tr w:rsidR="00CF496C" w:rsidRPr="00C31049" w14:paraId="783A7B63" w14:textId="77777777" w:rsidTr="009712B1">
        <w:tc>
          <w:tcPr>
            <w:tcW w:w="1151" w:type="dxa"/>
          </w:tcPr>
          <w:p w14:paraId="06DBA28E" w14:textId="63343105" w:rsidR="00CF496C" w:rsidRPr="00C31049" w:rsidRDefault="00CF496C" w:rsidP="00C31049">
            <w:pPr>
              <w:rPr>
                <w:rFonts w:eastAsia="Times New Roman"/>
                <w:b/>
                <w:color w:val="000000"/>
              </w:rPr>
            </w:pPr>
          </w:p>
        </w:tc>
        <w:tc>
          <w:tcPr>
            <w:tcW w:w="7248" w:type="dxa"/>
          </w:tcPr>
          <w:p w14:paraId="32F7D30A" w14:textId="77777777" w:rsidR="00CF496C" w:rsidRPr="00C31049" w:rsidRDefault="00CF496C" w:rsidP="00C31049">
            <w:pPr>
              <w:rPr>
                <w:rFonts w:eastAsia="Times New Roman" w:cs="Times New Roman"/>
                <w:b/>
                <w:color w:val="000000"/>
              </w:rPr>
            </w:pPr>
          </w:p>
        </w:tc>
        <w:tc>
          <w:tcPr>
            <w:tcW w:w="1524" w:type="dxa"/>
          </w:tcPr>
          <w:p w14:paraId="6867FBF9" w14:textId="77777777" w:rsidR="00CF496C" w:rsidRPr="00C31049" w:rsidRDefault="00CF496C" w:rsidP="00C31049">
            <w:pPr>
              <w:rPr>
                <w:rFonts w:ascii="Cambria" w:eastAsia="Cambria" w:hAnsi="Cambria" w:cs="Times New Roman"/>
                <w:noProof/>
              </w:rPr>
            </w:pPr>
          </w:p>
        </w:tc>
      </w:tr>
      <w:tr w:rsidR="00C31049" w:rsidRPr="00C31049" w14:paraId="4C245F42" w14:textId="77777777" w:rsidTr="009712B1">
        <w:tc>
          <w:tcPr>
            <w:tcW w:w="1151" w:type="dxa"/>
          </w:tcPr>
          <w:p w14:paraId="39EC24C2" w14:textId="6737833B" w:rsidR="00C31049" w:rsidRPr="00C31049" w:rsidRDefault="00C31049" w:rsidP="00C31049">
            <w:pPr>
              <w:rPr>
                <w:rFonts w:eastAsia="Times New Roman"/>
                <w:b/>
                <w:color w:val="000000"/>
              </w:rPr>
            </w:pPr>
            <w:r w:rsidRPr="00C31049">
              <w:rPr>
                <w:rFonts w:eastAsia="Times New Roman"/>
                <w:b/>
                <w:color w:val="000000"/>
              </w:rPr>
              <w:t>14</w:t>
            </w:r>
            <w:r w:rsidR="00F60E53">
              <w:rPr>
                <w:rFonts w:eastAsia="Times New Roman"/>
                <w:b/>
                <w:color w:val="000000"/>
              </w:rPr>
              <w:t>.00</w:t>
            </w:r>
          </w:p>
        </w:tc>
        <w:tc>
          <w:tcPr>
            <w:tcW w:w="7248" w:type="dxa"/>
          </w:tcPr>
          <w:p w14:paraId="334B0A0F"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EFFECTIVE GOVERNANCE AND GOVERNOR DEVELOPMENT</w:t>
            </w:r>
          </w:p>
        </w:tc>
        <w:tc>
          <w:tcPr>
            <w:tcW w:w="1524" w:type="dxa"/>
          </w:tcPr>
          <w:p w14:paraId="60CDA449" w14:textId="77777777" w:rsidR="00C31049" w:rsidRPr="00C31049" w:rsidRDefault="00C31049" w:rsidP="00C31049">
            <w:pPr>
              <w:rPr>
                <w:rFonts w:ascii="Cambria" w:eastAsia="Cambria" w:hAnsi="Cambria" w:cs="Times New Roman"/>
                <w:noProof/>
              </w:rPr>
            </w:pPr>
          </w:p>
        </w:tc>
      </w:tr>
      <w:tr w:rsidR="00C31049" w:rsidRPr="00C31049" w14:paraId="42D2E0F4" w14:textId="77777777" w:rsidTr="009712B1">
        <w:tc>
          <w:tcPr>
            <w:tcW w:w="1151" w:type="dxa"/>
          </w:tcPr>
          <w:p w14:paraId="2A673F8B" w14:textId="57B25D67" w:rsidR="00C31049" w:rsidRPr="00F60E53" w:rsidRDefault="00F60E53" w:rsidP="00C31049">
            <w:pPr>
              <w:rPr>
                <w:rFonts w:eastAsia="Times New Roman"/>
                <w:color w:val="000000"/>
              </w:rPr>
            </w:pPr>
            <w:r w:rsidRPr="00F60E53">
              <w:rPr>
                <w:rFonts w:eastAsia="Times New Roman"/>
                <w:color w:val="000000"/>
              </w:rPr>
              <w:t>14.01</w:t>
            </w:r>
          </w:p>
        </w:tc>
        <w:tc>
          <w:tcPr>
            <w:tcW w:w="7248" w:type="dxa"/>
          </w:tcPr>
          <w:p w14:paraId="2A2CC530" w14:textId="77777777" w:rsidR="009770FE" w:rsidRDefault="009770FE" w:rsidP="009770FE">
            <w:pPr>
              <w:spacing w:after="200"/>
              <w:rPr>
                <w:rFonts w:eastAsia="Times New Roman"/>
                <w:color w:val="000000"/>
              </w:rPr>
            </w:pPr>
            <w:r>
              <w:rPr>
                <w:rFonts w:eastAsia="Times New Roman"/>
                <w:color w:val="000000"/>
              </w:rPr>
              <w:t>Planned training for governors was as follows</w:t>
            </w:r>
          </w:p>
          <w:p w14:paraId="35208860" w14:textId="77777777" w:rsidR="009770FE" w:rsidRPr="009770FE" w:rsidRDefault="009770FE" w:rsidP="009712B1">
            <w:pPr>
              <w:pStyle w:val="ListParagraph"/>
              <w:numPr>
                <w:ilvl w:val="0"/>
                <w:numId w:val="7"/>
              </w:numPr>
              <w:spacing w:after="200"/>
              <w:rPr>
                <w:color w:val="000000"/>
              </w:rPr>
            </w:pPr>
            <w:r w:rsidRPr="009770FE">
              <w:rPr>
                <w:color w:val="000000"/>
              </w:rPr>
              <w:t>Safeguarding training for staff and governors 18 November 2020</w:t>
            </w:r>
          </w:p>
          <w:p w14:paraId="1EBEC553" w14:textId="77777777" w:rsidR="00C31049" w:rsidRPr="009770FE" w:rsidRDefault="009770FE" w:rsidP="009712B1">
            <w:pPr>
              <w:pStyle w:val="ListParagraph"/>
              <w:numPr>
                <w:ilvl w:val="0"/>
                <w:numId w:val="7"/>
              </w:numPr>
              <w:spacing w:after="200"/>
              <w:rPr>
                <w:color w:val="000000"/>
              </w:rPr>
            </w:pPr>
            <w:r w:rsidRPr="009770FE">
              <w:rPr>
                <w:color w:val="000000"/>
              </w:rPr>
              <w:t>Governor Induction module one and two  Reena Sharma</w:t>
            </w:r>
            <w:r w:rsidR="00C31049" w:rsidRPr="009770FE">
              <w:rPr>
                <w:color w:val="000000"/>
              </w:rPr>
              <w:t xml:space="preserve"> </w:t>
            </w:r>
          </w:p>
          <w:p w14:paraId="3B75664B" w14:textId="77777777" w:rsidR="009770FE" w:rsidRPr="009770FE" w:rsidRDefault="009770FE" w:rsidP="009712B1">
            <w:pPr>
              <w:pStyle w:val="ListParagraph"/>
              <w:numPr>
                <w:ilvl w:val="0"/>
                <w:numId w:val="7"/>
              </w:numPr>
              <w:spacing w:after="200"/>
              <w:rPr>
                <w:color w:val="000000"/>
              </w:rPr>
            </w:pPr>
            <w:r w:rsidRPr="009770FE">
              <w:rPr>
                <w:color w:val="000000"/>
              </w:rPr>
              <w:t>Prevent training  Reena Sharma, Julie Hardacker and Letty Dixon</w:t>
            </w:r>
          </w:p>
          <w:p w14:paraId="73D56DAB" w14:textId="77777777" w:rsidR="009770FE" w:rsidRDefault="009770FE" w:rsidP="009712B1">
            <w:pPr>
              <w:pStyle w:val="ListParagraph"/>
              <w:numPr>
                <w:ilvl w:val="0"/>
                <w:numId w:val="7"/>
              </w:numPr>
              <w:spacing w:after="200"/>
              <w:rPr>
                <w:color w:val="000000"/>
              </w:rPr>
            </w:pPr>
            <w:r w:rsidRPr="009770FE">
              <w:rPr>
                <w:color w:val="000000"/>
              </w:rPr>
              <w:t>Safer recruitment Claire Skeet</w:t>
            </w:r>
          </w:p>
          <w:p w14:paraId="5506743C" w14:textId="6CB0AC7C" w:rsidR="009770FE" w:rsidRPr="009770FE" w:rsidRDefault="009770FE" w:rsidP="009712B1">
            <w:pPr>
              <w:pStyle w:val="ListParagraph"/>
              <w:numPr>
                <w:ilvl w:val="0"/>
                <w:numId w:val="7"/>
              </w:numPr>
              <w:spacing w:after="200"/>
              <w:rPr>
                <w:color w:val="000000"/>
              </w:rPr>
            </w:pPr>
            <w:r>
              <w:rPr>
                <w:color w:val="000000"/>
              </w:rPr>
              <w:t xml:space="preserve">Governor Days </w:t>
            </w:r>
            <w:r w:rsidRPr="009770FE">
              <w:rPr>
                <w:color w:val="000000"/>
              </w:rPr>
              <w:t>15 March 2021 and 11 June 2021.</w:t>
            </w:r>
            <w:r>
              <w:rPr>
                <w:color w:val="000000"/>
              </w:rPr>
              <w:t xml:space="preserve"> </w:t>
            </w:r>
          </w:p>
        </w:tc>
        <w:tc>
          <w:tcPr>
            <w:tcW w:w="1524" w:type="dxa"/>
          </w:tcPr>
          <w:p w14:paraId="70B612A1" w14:textId="77777777" w:rsidR="00C31049" w:rsidRDefault="00C31049" w:rsidP="00C31049">
            <w:pPr>
              <w:rPr>
                <w:rFonts w:ascii="Cambria" w:eastAsia="Cambria" w:hAnsi="Cambria" w:cs="Times New Roman"/>
                <w:noProof/>
              </w:rPr>
            </w:pPr>
          </w:p>
          <w:p w14:paraId="13F59F01" w14:textId="77777777" w:rsidR="00F60E53" w:rsidRDefault="00F60E53" w:rsidP="00C31049">
            <w:pPr>
              <w:rPr>
                <w:rFonts w:ascii="Cambria" w:eastAsia="Cambria" w:hAnsi="Cambria" w:cs="Times New Roman"/>
                <w:noProof/>
              </w:rPr>
            </w:pPr>
          </w:p>
          <w:p w14:paraId="5735F2DD" w14:textId="77777777" w:rsidR="00F60E53" w:rsidRDefault="00F60E53" w:rsidP="00C31049">
            <w:pPr>
              <w:rPr>
                <w:rFonts w:eastAsia="Cambria"/>
                <w:b/>
                <w:noProof/>
              </w:rPr>
            </w:pPr>
            <w:r w:rsidRPr="00F60E53">
              <w:rPr>
                <w:rFonts w:eastAsia="Cambria"/>
                <w:b/>
                <w:noProof/>
              </w:rPr>
              <w:t>Governors</w:t>
            </w:r>
          </w:p>
          <w:p w14:paraId="4BB2FBE6" w14:textId="77777777" w:rsidR="00F60E53" w:rsidRDefault="00F60E53" w:rsidP="00C31049">
            <w:pPr>
              <w:rPr>
                <w:rFonts w:eastAsia="Cambria"/>
                <w:b/>
                <w:noProof/>
              </w:rPr>
            </w:pPr>
          </w:p>
          <w:p w14:paraId="227B31C2" w14:textId="77777777" w:rsidR="00F60E53" w:rsidRDefault="00F60E53" w:rsidP="00C31049">
            <w:pPr>
              <w:rPr>
                <w:rFonts w:eastAsia="Cambria"/>
                <w:b/>
                <w:noProof/>
              </w:rPr>
            </w:pPr>
            <w:r>
              <w:rPr>
                <w:rFonts w:eastAsia="Cambria"/>
                <w:b/>
                <w:noProof/>
              </w:rPr>
              <w:t>R Sharma</w:t>
            </w:r>
          </w:p>
          <w:p w14:paraId="7F5A7688" w14:textId="77777777" w:rsidR="00F60E53" w:rsidRDefault="00F60E53" w:rsidP="00C31049">
            <w:pPr>
              <w:rPr>
                <w:rFonts w:eastAsia="Cambria"/>
                <w:b/>
                <w:noProof/>
              </w:rPr>
            </w:pPr>
          </w:p>
          <w:p w14:paraId="67BAEBBB" w14:textId="77777777" w:rsidR="00F60E53" w:rsidRDefault="00F60E53" w:rsidP="00C31049">
            <w:pPr>
              <w:rPr>
                <w:rFonts w:eastAsia="Cambria"/>
                <w:b/>
                <w:noProof/>
              </w:rPr>
            </w:pPr>
            <w:r>
              <w:rPr>
                <w:rFonts w:eastAsia="Cambria"/>
                <w:b/>
                <w:noProof/>
              </w:rPr>
              <w:t>R Sharma</w:t>
            </w:r>
          </w:p>
          <w:p w14:paraId="7BB30FA8" w14:textId="734E1E5B" w:rsidR="00F60E53" w:rsidRDefault="00F60E53" w:rsidP="00C31049">
            <w:pPr>
              <w:rPr>
                <w:rFonts w:eastAsia="Cambria"/>
                <w:b/>
                <w:noProof/>
              </w:rPr>
            </w:pPr>
            <w:r>
              <w:rPr>
                <w:rFonts w:eastAsia="Cambria"/>
                <w:b/>
                <w:noProof/>
              </w:rPr>
              <w:t>JHardacker</w:t>
            </w:r>
          </w:p>
          <w:p w14:paraId="4C824A9F" w14:textId="77777777" w:rsidR="00F60E53" w:rsidRDefault="00F60E53" w:rsidP="00C31049">
            <w:pPr>
              <w:rPr>
                <w:rFonts w:eastAsia="Cambria"/>
                <w:b/>
                <w:noProof/>
              </w:rPr>
            </w:pPr>
            <w:r>
              <w:rPr>
                <w:rFonts w:eastAsia="Cambria"/>
                <w:b/>
                <w:noProof/>
              </w:rPr>
              <w:t>L Dixon</w:t>
            </w:r>
          </w:p>
          <w:p w14:paraId="73A60320" w14:textId="64E73806" w:rsidR="00F60E53" w:rsidRPr="00F60E53" w:rsidRDefault="00F60E53" w:rsidP="00C31049">
            <w:pPr>
              <w:rPr>
                <w:rFonts w:eastAsia="Cambria"/>
                <w:b/>
                <w:noProof/>
              </w:rPr>
            </w:pPr>
            <w:r>
              <w:rPr>
                <w:rFonts w:eastAsia="Cambria"/>
                <w:b/>
                <w:noProof/>
              </w:rPr>
              <w:t>C Skeet</w:t>
            </w:r>
          </w:p>
        </w:tc>
      </w:tr>
      <w:tr w:rsidR="00C31049" w:rsidRPr="00C31049" w14:paraId="20CF34A8" w14:textId="77777777" w:rsidTr="009712B1">
        <w:tc>
          <w:tcPr>
            <w:tcW w:w="1151" w:type="dxa"/>
          </w:tcPr>
          <w:p w14:paraId="1488C95A" w14:textId="1F6CAB40" w:rsidR="00C31049" w:rsidRPr="00C31049" w:rsidRDefault="00C31049" w:rsidP="00C31049">
            <w:pPr>
              <w:rPr>
                <w:rFonts w:eastAsia="Times New Roman"/>
                <w:b/>
                <w:color w:val="000000"/>
              </w:rPr>
            </w:pPr>
            <w:r w:rsidRPr="00C31049">
              <w:rPr>
                <w:rFonts w:eastAsia="Times New Roman"/>
                <w:b/>
                <w:color w:val="000000"/>
              </w:rPr>
              <w:t>15</w:t>
            </w:r>
            <w:r w:rsidR="00F60E53">
              <w:rPr>
                <w:rFonts w:eastAsia="Times New Roman"/>
                <w:b/>
                <w:color w:val="000000"/>
              </w:rPr>
              <w:t>.00</w:t>
            </w:r>
          </w:p>
        </w:tc>
        <w:tc>
          <w:tcPr>
            <w:tcW w:w="7248" w:type="dxa"/>
          </w:tcPr>
          <w:p w14:paraId="5EA130E6" w14:textId="77777777" w:rsidR="00C31049" w:rsidRPr="00C31049" w:rsidRDefault="00C31049" w:rsidP="00C31049">
            <w:pPr>
              <w:rPr>
                <w:rFonts w:eastAsia="Times New Roman" w:cs="Times New Roman"/>
                <w:b/>
                <w:color w:val="000000"/>
              </w:rPr>
            </w:pPr>
            <w:r w:rsidRPr="00C31049">
              <w:rPr>
                <w:rFonts w:eastAsia="Times New Roman" w:cs="Times New Roman"/>
                <w:b/>
                <w:color w:val="000000"/>
              </w:rPr>
              <w:t>CHAIR’S BUSINESS</w:t>
            </w:r>
          </w:p>
        </w:tc>
        <w:tc>
          <w:tcPr>
            <w:tcW w:w="1524" w:type="dxa"/>
          </w:tcPr>
          <w:p w14:paraId="68DDD207" w14:textId="77777777" w:rsidR="00C31049" w:rsidRPr="00C31049" w:rsidRDefault="00C31049" w:rsidP="00C31049">
            <w:pPr>
              <w:rPr>
                <w:rFonts w:ascii="Cambria" w:eastAsia="Cambria" w:hAnsi="Cambria" w:cs="Times New Roman"/>
                <w:noProof/>
              </w:rPr>
            </w:pPr>
          </w:p>
        </w:tc>
      </w:tr>
      <w:tr w:rsidR="00C31049" w:rsidRPr="00C31049" w14:paraId="48149D66" w14:textId="77777777" w:rsidTr="009712B1">
        <w:tc>
          <w:tcPr>
            <w:tcW w:w="1151" w:type="dxa"/>
          </w:tcPr>
          <w:p w14:paraId="4823C9E7" w14:textId="3B026DB5" w:rsidR="00C31049" w:rsidRPr="00F60E53" w:rsidRDefault="00F60E53" w:rsidP="00C31049">
            <w:pPr>
              <w:rPr>
                <w:rFonts w:eastAsia="Times New Roman"/>
                <w:color w:val="000000"/>
              </w:rPr>
            </w:pPr>
            <w:r w:rsidRPr="00F60E53">
              <w:rPr>
                <w:rFonts w:eastAsia="Times New Roman"/>
                <w:color w:val="000000"/>
              </w:rPr>
              <w:t>15.01</w:t>
            </w:r>
          </w:p>
        </w:tc>
        <w:tc>
          <w:tcPr>
            <w:tcW w:w="7248" w:type="dxa"/>
          </w:tcPr>
          <w:p w14:paraId="20057797" w14:textId="3BE11E2F" w:rsidR="00C31049" w:rsidRPr="00C31049" w:rsidRDefault="009770FE" w:rsidP="009712B1">
            <w:pPr>
              <w:numPr>
                <w:ilvl w:val="0"/>
                <w:numId w:val="1"/>
              </w:numPr>
              <w:spacing w:after="200"/>
              <w:ind w:left="360"/>
              <w:rPr>
                <w:rFonts w:eastAsia="Times New Roman"/>
                <w:color w:val="000000"/>
              </w:rPr>
            </w:pPr>
            <w:r>
              <w:rPr>
                <w:rFonts w:eastAsia="Times New Roman"/>
                <w:color w:val="000000"/>
              </w:rPr>
              <w:t>The Chair</w:t>
            </w:r>
            <w:r w:rsidR="00180264">
              <w:rPr>
                <w:rFonts w:eastAsia="Times New Roman"/>
                <w:color w:val="000000"/>
              </w:rPr>
              <w:t xml:space="preserve"> reiterated that she had undertaken work on a parents complaint and the Budget (minute</w:t>
            </w:r>
            <w:r w:rsidR="00592240">
              <w:rPr>
                <w:rFonts w:eastAsia="Times New Roman"/>
                <w:color w:val="000000"/>
              </w:rPr>
              <w:t xml:space="preserve"> 10.04</w:t>
            </w:r>
            <w:r w:rsidR="00180264">
              <w:rPr>
                <w:rFonts w:eastAsia="Times New Roman"/>
                <w:color w:val="000000"/>
              </w:rPr>
              <w:t xml:space="preserve"> and minute</w:t>
            </w:r>
            <w:r w:rsidR="00592240">
              <w:rPr>
                <w:rFonts w:eastAsia="Times New Roman"/>
                <w:color w:val="000000"/>
              </w:rPr>
              <w:t xml:space="preserve"> 13.04</w:t>
            </w:r>
            <w:r w:rsidR="00180264">
              <w:rPr>
                <w:rFonts w:eastAsia="Times New Roman"/>
                <w:color w:val="000000"/>
              </w:rPr>
              <w:t>)</w:t>
            </w:r>
          </w:p>
          <w:p w14:paraId="0CC99913" w14:textId="1BFB532D" w:rsidR="00C31049" w:rsidRPr="00C31049" w:rsidRDefault="00180264" w:rsidP="009712B1">
            <w:pPr>
              <w:numPr>
                <w:ilvl w:val="0"/>
                <w:numId w:val="1"/>
              </w:numPr>
              <w:spacing w:after="200"/>
              <w:ind w:left="360"/>
              <w:rPr>
                <w:rFonts w:eastAsia="Times New Roman" w:cs="Times New Roman"/>
                <w:sz w:val="20"/>
                <w:szCs w:val="20"/>
              </w:rPr>
            </w:pPr>
            <w:r>
              <w:rPr>
                <w:rFonts w:eastAsia="Times New Roman"/>
                <w:color w:val="000000"/>
              </w:rPr>
              <w:t>The Chair confirmed that she meets with the Headteachers both formally when needed and informally</w:t>
            </w:r>
          </w:p>
        </w:tc>
        <w:tc>
          <w:tcPr>
            <w:tcW w:w="1524" w:type="dxa"/>
          </w:tcPr>
          <w:p w14:paraId="2D0230BD" w14:textId="77777777" w:rsidR="00C31049" w:rsidRPr="00C31049" w:rsidRDefault="00C31049" w:rsidP="00C31049">
            <w:pPr>
              <w:rPr>
                <w:rFonts w:ascii="Cambria" w:eastAsia="Cambria" w:hAnsi="Cambria" w:cs="Times New Roman"/>
                <w:noProof/>
              </w:rPr>
            </w:pPr>
          </w:p>
        </w:tc>
      </w:tr>
      <w:tr w:rsidR="00C31049" w:rsidRPr="00C31049" w14:paraId="373A0671" w14:textId="77777777" w:rsidTr="009712B1">
        <w:tc>
          <w:tcPr>
            <w:tcW w:w="1151" w:type="dxa"/>
          </w:tcPr>
          <w:p w14:paraId="7F29FA74" w14:textId="585981A9" w:rsidR="00C31049" w:rsidRPr="00C31049" w:rsidRDefault="00C31049" w:rsidP="00C31049">
            <w:pPr>
              <w:rPr>
                <w:rFonts w:eastAsia="Times New Roman"/>
                <w:b/>
                <w:color w:val="000000"/>
              </w:rPr>
            </w:pPr>
            <w:r w:rsidRPr="00C31049">
              <w:rPr>
                <w:rFonts w:eastAsia="Times New Roman"/>
                <w:b/>
                <w:color w:val="000000"/>
              </w:rPr>
              <w:t>16</w:t>
            </w:r>
            <w:r w:rsidR="00F60E53">
              <w:rPr>
                <w:rFonts w:eastAsia="Times New Roman"/>
                <w:b/>
                <w:color w:val="000000"/>
              </w:rPr>
              <w:t>.00</w:t>
            </w:r>
          </w:p>
        </w:tc>
        <w:tc>
          <w:tcPr>
            <w:tcW w:w="7248" w:type="dxa"/>
          </w:tcPr>
          <w:p w14:paraId="087A3279" w14:textId="77777777" w:rsidR="00C31049" w:rsidRPr="00C31049" w:rsidRDefault="00C31049" w:rsidP="00C31049">
            <w:pPr>
              <w:rPr>
                <w:rFonts w:eastAsia="Times New Roman"/>
                <w:b/>
                <w:color w:val="000000"/>
              </w:rPr>
            </w:pPr>
            <w:r w:rsidRPr="00C31049">
              <w:rPr>
                <w:rFonts w:eastAsia="Times New Roman"/>
                <w:b/>
                <w:color w:val="000000"/>
              </w:rPr>
              <w:t>CLERK’S BUSINESS</w:t>
            </w:r>
          </w:p>
        </w:tc>
        <w:tc>
          <w:tcPr>
            <w:tcW w:w="1524" w:type="dxa"/>
          </w:tcPr>
          <w:p w14:paraId="52EF0906" w14:textId="77777777" w:rsidR="00C31049" w:rsidRPr="00C31049" w:rsidRDefault="00C31049" w:rsidP="00C31049">
            <w:pPr>
              <w:rPr>
                <w:rFonts w:eastAsia="Times New Roman"/>
                <w:b/>
                <w:color w:val="000000"/>
              </w:rPr>
            </w:pPr>
          </w:p>
        </w:tc>
      </w:tr>
      <w:tr w:rsidR="00C31049" w:rsidRPr="00C31049" w14:paraId="27C766CB" w14:textId="77777777" w:rsidTr="009712B1">
        <w:tc>
          <w:tcPr>
            <w:tcW w:w="1151" w:type="dxa"/>
          </w:tcPr>
          <w:p w14:paraId="48160008" w14:textId="7CD01DB6" w:rsidR="00C31049" w:rsidRPr="00F60E53" w:rsidRDefault="00F60E53" w:rsidP="00C31049">
            <w:pPr>
              <w:rPr>
                <w:rFonts w:eastAsia="Times New Roman"/>
                <w:color w:val="000000"/>
              </w:rPr>
            </w:pPr>
            <w:r w:rsidRPr="00F60E53">
              <w:rPr>
                <w:rFonts w:eastAsia="Times New Roman"/>
                <w:color w:val="000000"/>
              </w:rPr>
              <w:lastRenderedPageBreak/>
              <w:t>16.01</w:t>
            </w:r>
          </w:p>
        </w:tc>
        <w:tc>
          <w:tcPr>
            <w:tcW w:w="7248" w:type="dxa"/>
          </w:tcPr>
          <w:p w14:paraId="0F0C0ABA" w14:textId="6AFCF687" w:rsidR="00C31049" w:rsidRPr="00C31049" w:rsidRDefault="00180264" w:rsidP="00C31049">
            <w:pPr>
              <w:rPr>
                <w:rFonts w:eastAsia="Times New Roman" w:cs="Times New Roman"/>
              </w:rPr>
            </w:pPr>
            <w:r>
              <w:rPr>
                <w:rFonts w:eastAsia="Times New Roman" w:cs="Times New Roman"/>
              </w:rPr>
              <w:t>The clerk drew attention to the virtual training provided by Leeds for Learning and GSS</w:t>
            </w:r>
            <w:r w:rsidR="00C31049" w:rsidRPr="00C31049">
              <w:rPr>
                <w:rFonts w:eastAsia="Times New Roman" w:cs="Times New Roman"/>
              </w:rPr>
              <w:t xml:space="preserve"> </w:t>
            </w:r>
            <w:r w:rsidR="007B32DC">
              <w:rPr>
                <w:rFonts w:eastAsia="Times New Roman" w:cs="Times New Roman"/>
              </w:rPr>
              <w:t>as described in the flyer.</w:t>
            </w:r>
          </w:p>
        </w:tc>
        <w:tc>
          <w:tcPr>
            <w:tcW w:w="1524" w:type="dxa"/>
          </w:tcPr>
          <w:p w14:paraId="5C04308D" w14:textId="77777777" w:rsidR="00C31049" w:rsidRPr="00C31049" w:rsidRDefault="00C31049" w:rsidP="00C31049">
            <w:pPr>
              <w:rPr>
                <w:rFonts w:eastAsia="Times New Roman"/>
                <w:b/>
                <w:color w:val="000000"/>
              </w:rPr>
            </w:pPr>
          </w:p>
        </w:tc>
      </w:tr>
      <w:tr w:rsidR="00C31049" w:rsidRPr="00C31049" w14:paraId="466632CD" w14:textId="77777777" w:rsidTr="009712B1">
        <w:tc>
          <w:tcPr>
            <w:tcW w:w="1151" w:type="dxa"/>
          </w:tcPr>
          <w:p w14:paraId="27BF3DDC" w14:textId="77777777" w:rsidR="00C31049" w:rsidRPr="00C31049" w:rsidRDefault="00C31049" w:rsidP="00C31049">
            <w:pPr>
              <w:rPr>
                <w:rFonts w:eastAsia="Times New Roman"/>
                <w:b/>
                <w:color w:val="000000"/>
              </w:rPr>
            </w:pPr>
          </w:p>
        </w:tc>
        <w:tc>
          <w:tcPr>
            <w:tcW w:w="7248" w:type="dxa"/>
          </w:tcPr>
          <w:p w14:paraId="6EB4D8AA" w14:textId="77777777" w:rsidR="00C31049" w:rsidRPr="00C31049" w:rsidRDefault="00C31049" w:rsidP="00C31049">
            <w:pPr>
              <w:rPr>
                <w:rFonts w:eastAsia="Times New Roman"/>
                <w:color w:val="000000"/>
              </w:rPr>
            </w:pPr>
          </w:p>
        </w:tc>
        <w:tc>
          <w:tcPr>
            <w:tcW w:w="1524" w:type="dxa"/>
          </w:tcPr>
          <w:p w14:paraId="2AE8F75B" w14:textId="77777777" w:rsidR="00C31049" w:rsidRPr="00C31049" w:rsidRDefault="00C31049" w:rsidP="00C31049">
            <w:pPr>
              <w:rPr>
                <w:rFonts w:eastAsia="Times New Roman"/>
                <w:b/>
                <w:color w:val="000000"/>
              </w:rPr>
            </w:pPr>
          </w:p>
        </w:tc>
      </w:tr>
      <w:tr w:rsidR="00C31049" w:rsidRPr="00C31049" w14:paraId="774C4660" w14:textId="77777777" w:rsidTr="009712B1">
        <w:tc>
          <w:tcPr>
            <w:tcW w:w="1151" w:type="dxa"/>
          </w:tcPr>
          <w:p w14:paraId="59B7CD05" w14:textId="33B20154" w:rsidR="00C31049" w:rsidRPr="00C31049" w:rsidRDefault="00C31049" w:rsidP="00C31049">
            <w:pPr>
              <w:rPr>
                <w:rFonts w:eastAsia="Times New Roman"/>
                <w:b/>
                <w:color w:val="000000"/>
              </w:rPr>
            </w:pPr>
            <w:r w:rsidRPr="00C31049">
              <w:rPr>
                <w:rFonts w:eastAsia="Times New Roman"/>
                <w:b/>
                <w:color w:val="000000"/>
              </w:rPr>
              <w:t>17</w:t>
            </w:r>
            <w:r w:rsidR="00F60E53">
              <w:rPr>
                <w:rFonts w:eastAsia="Times New Roman"/>
                <w:b/>
                <w:color w:val="000000"/>
              </w:rPr>
              <w:t>.00</w:t>
            </w:r>
          </w:p>
        </w:tc>
        <w:tc>
          <w:tcPr>
            <w:tcW w:w="7248" w:type="dxa"/>
          </w:tcPr>
          <w:p w14:paraId="7B411DE4" w14:textId="77777777" w:rsidR="00C31049" w:rsidRPr="00C31049" w:rsidRDefault="00C31049" w:rsidP="00C31049">
            <w:pPr>
              <w:rPr>
                <w:rFonts w:eastAsia="Times New Roman"/>
                <w:b/>
                <w:color w:val="000000"/>
              </w:rPr>
            </w:pPr>
            <w:r w:rsidRPr="00C31049">
              <w:rPr>
                <w:rFonts w:eastAsia="Times New Roman"/>
                <w:b/>
                <w:color w:val="000000"/>
              </w:rPr>
              <w:t>ANY OTHER URGENT BUSINESS</w:t>
            </w:r>
          </w:p>
        </w:tc>
        <w:tc>
          <w:tcPr>
            <w:tcW w:w="1524" w:type="dxa"/>
          </w:tcPr>
          <w:p w14:paraId="0C24B54F" w14:textId="77777777" w:rsidR="00C31049" w:rsidRPr="00C31049" w:rsidRDefault="00C31049" w:rsidP="00C31049">
            <w:pPr>
              <w:rPr>
                <w:rFonts w:eastAsia="Times New Roman"/>
                <w:b/>
                <w:color w:val="000000"/>
              </w:rPr>
            </w:pPr>
          </w:p>
        </w:tc>
      </w:tr>
      <w:tr w:rsidR="00C31049" w:rsidRPr="00C31049" w14:paraId="2053C59B" w14:textId="77777777" w:rsidTr="009712B1">
        <w:tc>
          <w:tcPr>
            <w:tcW w:w="1151" w:type="dxa"/>
          </w:tcPr>
          <w:p w14:paraId="4434D74C" w14:textId="4EE9C436" w:rsidR="00C31049" w:rsidRPr="00F60E53" w:rsidRDefault="00F60E53" w:rsidP="00C31049">
            <w:pPr>
              <w:rPr>
                <w:rFonts w:eastAsia="Times New Roman"/>
                <w:color w:val="000000"/>
              </w:rPr>
            </w:pPr>
            <w:r w:rsidRPr="00F60E53">
              <w:rPr>
                <w:rFonts w:eastAsia="Times New Roman"/>
                <w:color w:val="000000"/>
              </w:rPr>
              <w:t>17.01</w:t>
            </w:r>
          </w:p>
        </w:tc>
        <w:tc>
          <w:tcPr>
            <w:tcW w:w="7248" w:type="dxa"/>
          </w:tcPr>
          <w:p w14:paraId="6B418F9D" w14:textId="77777777" w:rsidR="00C31049" w:rsidRDefault="00180264" w:rsidP="00C31049">
            <w:pPr>
              <w:rPr>
                <w:rFonts w:eastAsia="Times New Roman" w:cs="Times New Roman"/>
              </w:rPr>
            </w:pPr>
            <w:r>
              <w:rPr>
                <w:rFonts w:eastAsia="Times New Roman" w:cs="Times New Roman"/>
              </w:rPr>
              <w:t xml:space="preserve">The Headteacher informed governors that the latest parent questionnaire had closed on 2 November 2020 with 285 responses. There were only 16 which had a </w:t>
            </w:r>
            <w:r w:rsidR="007B32DC">
              <w:rPr>
                <w:rFonts w:eastAsia="Times New Roman" w:cs="Times New Roman"/>
              </w:rPr>
              <w:t>disagree</w:t>
            </w:r>
            <w:r>
              <w:rPr>
                <w:rFonts w:eastAsia="Times New Roman" w:cs="Times New Roman"/>
              </w:rPr>
              <w:t xml:space="preserve"> response to some of the questions</w:t>
            </w:r>
            <w:r w:rsidR="007B32DC">
              <w:rPr>
                <w:rFonts w:eastAsia="Times New Roman" w:cs="Times New Roman"/>
              </w:rPr>
              <w:t xml:space="preserve"> and she would be following up on these responses with the parents concerned.</w:t>
            </w:r>
            <w:r>
              <w:rPr>
                <w:rFonts w:eastAsia="Times New Roman" w:cs="Times New Roman"/>
              </w:rPr>
              <w:t xml:space="preserve"> </w:t>
            </w:r>
          </w:p>
          <w:p w14:paraId="3A34535B" w14:textId="76BFACB7" w:rsidR="007B32DC" w:rsidRPr="00C31049" w:rsidRDefault="007B32DC" w:rsidP="00C31049">
            <w:pPr>
              <w:rPr>
                <w:rFonts w:eastAsia="Times New Roman" w:cs="Times New Roman"/>
              </w:rPr>
            </w:pPr>
          </w:p>
        </w:tc>
        <w:tc>
          <w:tcPr>
            <w:tcW w:w="1524" w:type="dxa"/>
          </w:tcPr>
          <w:p w14:paraId="155D3B3D" w14:textId="77777777" w:rsidR="00C31049" w:rsidRDefault="00C31049" w:rsidP="00C31049">
            <w:pPr>
              <w:rPr>
                <w:rFonts w:eastAsia="Times New Roman"/>
                <w:b/>
                <w:color w:val="000000"/>
              </w:rPr>
            </w:pPr>
          </w:p>
          <w:p w14:paraId="34B64CB5" w14:textId="77777777" w:rsidR="00F60E53" w:rsidRDefault="00F60E53" w:rsidP="00C31049">
            <w:pPr>
              <w:rPr>
                <w:rFonts w:eastAsia="Times New Roman"/>
                <w:b/>
                <w:color w:val="000000"/>
              </w:rPr>
            </w:pPr>
          </w:p>
          <w:p w14:paraId="50A98269" w14:textId="77777777" w:rsidR="00F60E53" w:rsidRDefault="00F60E53" w:rsidP="00C31049">
            <w:pPr>
              <w:rPr>
                <w:rFonts w:eastAsia="Times New Roman"/>
                <w:b/>
                <w:color w:val="000000"/>
              </w:rPr>
            </w:pPr>
          </w:p>
          <w:p w14:paraId="11FCDB00" w14:textId="77777777" w:rsidR="00F60E53" w:rsidRDefault="00F60E53" w:rsidP="00C31049">
            <w:pPr>
              <w:rPr>
                <w:rFonts w:eastAsia="Times New Roman"/>
                <w:b/>
                <w:color w:val="000000"/>
              </w:rPr>
            </w:pPr>
          </w:p>
          <w:p w14:paraId="046E8E3F" w14:textId="0653B3AA" w:rsidR="00F60E53" w:rsidRPr="00C31049" w:rsidRDefault="00F60E53" w:rsidP="00C31049">
            <w:pPr>
              <w:rPr>
                <w:rFonts w:eastAsia="Times New Roman"/>
                <w:b/>
                <w:color w:val="000000"/>
              </w:rPr>
            </w:pPr>
            <w:r>
              <w:rPr>
                <w:rFonts w:eastAsia="Times New Roman"/>
                <w:b/>
                <w:color w:val="000000"/>
              </w:rPr>
              <w:t>Head</w:t>
            </w:r>
          </w:p>
        </w:tc>
      </w:tr>
      <w:tr w:rsidR="007B32DC" w:rsidRPr="00C31049" w14:paraId="182B8A83" w14:textId="77777777" w:rsidTr="009712B1">
        <w:tc>
          <w:tcPr>
            <w:tcW w:w="1151" w:type="dxa"/>
          </w:tcPr>
          <w:p w14:paraId="6F32C833" w14:textId="79193D81" w:rsidR="007B32DC" w:rsidRPr="00F60E53" w:rsidRDefault="00F60E53" w:rsidP="00C31049">
            <w:pPr>
              <w:rPr>
                <w:rFonts w:eastAsia="Times New Roman"/>
                <w:color w:val="000000"/>
              </w:rPr>
            </w:pPr>
            <w:r w:rsidRPr="00F60E53">
              <w:rPr>
                <w:rFonts w:eastAsia="Times New Roman"/>
                <w:color w:val="000000"/>
              </w:rPr>
              <w:t>17.02</w:t>
            </w:r>
          </w:p>
        </w:tc>
        <w:tc>
          <w:tcPr>
            <w:tcW w:w="7248" w:type="dxa"/>
          </w:tcPr>
          <w:p w14:paraId="38070662" w14:textId="77777777" w:rsidR="007B32DC" w:rsidRPr="007B32DC" w:rsidRDefault="007B32DC" w:rsidP="00C31049">
            <w:pPr>
              <w:rPr>
                <w:rFonts w:eastAsia="Times New Roman"/>
                <w:i/>
                <w:color w:val="000000"/>
              </w:rPr>
            </w:pPr>
            <w:r w:rsidRPr="007B32DC">
              <w:rPr>
                <w:rFonts w:eastAsia="Times New Roman"/>
                <w:i/>
                <w:color w:val="000000"/>
              </w:rPr>
              <w:t>A governor asked if there were significant changes to the responses from the questionnaire in July?</w:t>
            </w:r>
          </w:p>
          <w:p w14:paraId="0A372D57" w14:textId="447F85EC" w:rsidR="007B32DC" w:rsidRPr="00C31049" w:rsidRDefault="007B32DC" w:rsidP="00C31049">
            <w:pPr>
              <w:rPr>
                <w:rFonts w:eastAsia="Times New Roman"/>
                <w:color w:val="000000"/>
              </w:rPr>
            </w:pPr>
            <w:r>
              <w:rPr>
                <w:rFonts w:eastAsia="Times New Roman"/>
                <w:color w:val="000000"/>
              </w:rPr>
              <w:t xml:space="preserve">The Headteacher stated that she had not thought that the comments would be different from the July questionnaire and was pleased that responses were mainly positive. </w:t>
            </w:r>
          </w:p>
        </w:tc>
        <w:tc>
          <w:tcPr>
            <w:tcW w:w="1524" w:type="dxa"/>
          </w:tcPr>
          <w:p w14:paraId="01D309CC" w14:textId="77777777" w:rsidR="007B32DC" w:rsidRPr="00C31049" w:rsidRDefault="007B32DC" w:rsidP="00C31049">
            <w:pPr>
              <w:rPr>
                <w:rFonts w:eastAsia="Times New Roman"/>
                <w:b/>
                <w:color w:val="000000"/>
              </w:rPr>
            </w:pPr>
          </w:p>
        </w:tc>
      </w:tr>
      <w:tr w:rsidR="00C31049" w:rsidRPr="00C31049" w14:paraId="490910FA" w14:textId="77777777" w:rsidTr="009712B1">
        <w:tc>
          <w:tcPr>
            <w:tcW w:w="1151" w:type="dxa"/>
          </w:tcPr>
          <w:p w14:paraId="48D0800F" w14:textId="008CA2D7" w:rsidR="00C31049" w:rsidRPr="00C31049" w:rsidRDefault="00C31049" w:rsidP="00C31049">
            <w:pPr>
              <w:rPr>
                <w:rFonts w:eastAsia="Times New Roman"/>
                <w:b/>
                <w:color w:val="000000"/>
              </w:rPr>
            </w:pPr>
          </w:p>
        </w:tc>
        <w:tc>
          <w:tcPr>
            <w:tcW w:w="7248" w:type="dxa"/>
          </w:tcPr>
          <w:p w14:paraId="01CD947F" w14:textId="77777777" w:rsidR="00C31049" w:rsidRPr="00C31049" w:rsidRDefault="00C31049" w:rsidP="00C31049">
            <w:pPr>
              <w:rPr>
                <w:rFonts w:eastAsia="Times New Roman"/>
                <w:color w:val="000000"/>
              </w:rPr>
            </w:pPr>
          </w:p>
        </w:tc>
        <w:tc>
          <w:tcPr>
            <w:tcW w:w="1524" w:type="dxa"/>
          </w:tcPr>
          <w:p w14:paraId="46C685D5" w14:textId="77777777" w:rsidR="00C31049" w:rsidRPr="00C31049" w:rsidRDefault="00C31049" w:rsidP="00C31049">
            <w:pPr>
              <w:rPr>
                <w:rFonts w:eastAsia="Times New Roman"/>
                <w:b/>
                <w:color w:val="000000"/>
              </w:rPr>
            </w:pPr>
          </w:p>
        </w:tc>
      </w:tr>
      <w:tr w:rsidR="00C31049" w:rsidRPr="00C31049" w14:paraId="303F04A7" w14:textId="77777777" w:rsidTr="009712B1">
        <w:tc>
          <w:tcPr>
            <w:tcW w:w="1151" w:type="dxa"/>
          </w:tcPr>
          <w:p w14:paraId="7BDD1411" w14:textId="29A43712" w:rsidR="00C31049" w:rsidRPr="00C31049" w:rsidRDefault="00C31049" w:rsidP="00C31049">
            <w:pPr>
              <w:rPr>
                <w:rFonts w:eastAsia="Times New Roman"/>
                <w:b/>
                <w:color w:val="000000"/>
              </w:rPr>
            </w:pPr>
            <w:r w:rsidRPr="00C31049">
              <w:rPr>
                <w:rFonts w:eastAsia="Times New Roman"/>
                <w:b/>
                <w:color w:val="000000"/>
              </w:rPr>
              <w:t>18</w:t>
            </w:r>
            <w:r w:rsidR="00F60E53">
              <w:rPr>
                <w:rFonts w:eastAsia="Times New Roman"/>
                <w:b/>
                <w:color w:val="000000"/>
              </w:rPr>
              <w:t>.00</w:t>
            </w:r>
          </w:p>
        </w:tc>
        <w:tc>
          <w:tcPr>
            <w:tcW w:w="7248" w:type="dxa"/>
          </w:tcPr>
          <w:p w14:paraId="6B57DACA" w14:textId="77777777" w:rsidR="00C31049" w:rsidRPr="00C31049" w:rsidRDefault="00C31049" w:rsidP="00C31049">
            <w:pPr>
              <w:rPr>
                <w:rFonts w:eastAsia="Times New Roman"/>
                <w:b/>
                <w:color w:val="000000"/>
              </w:rPr>
            </w:pPr>
            <w:r w:rsidRPr="00C31049">
              <w:rPr>
                <w:rFonts w:eastAsia="Times New Roman"/>
                <w:b/>
                <w:color w:val="000000"/>
              </w:rPr>
              <w:t>DATE AND TIME OF NEXT MEETING</w:t>
            </w:r>
          </w:p>
        </w:tc>
        <w:tc>
          <w:tcPr>
            <w:tcW w:w="1524" w:type="dxa"/>
          </w:tcPr>
          <w:p w14:paraId="24717916" w14:textId="77777777" w:rsidR="00C31049" w:rsidRPr="00C31049" w:rsidRDefault="00C31049" w:rsidP="00C31049">
            <w:pPr>
              <w:rPr>
                <w:rFonts w:eastAsia="Times New Roman"/>
                <w:b/>
                <w:color w:val="000000"/>
              </w:rPr>
            </w:pPr>
          </w:p>
        </w:tc>
      </w:tr>
      <w:tr w:rsidR="00C31049" w:rsidRPr="00C31049" w14:paraId="7ACEC450" w14:textId="77777777" w:rsidTr="009712B1">
        <w:tc>
          <w:tcPr>
            <w:tcW w:w="1151" w:type="dxa"/>
          </w:tcPr>
          <w:p w14:paraId="7CA25554" w14:textId="1BE1777F" w:rsidR="00C31049" w:rsidRPr="00F60E53" w:rsidRDefault="00F60E53" w:rsidP="00C31049">
            <w:pPr>
              <w:rPr>
                <w:rFonts w:eastAsia="Times New Roman"/>
                <w:color w:val="000000"/>
              </w:rPr>
            </w:pPr>
            <w:r w:rsidRPr="00F60E53">
              <w:rPr>
                <w:rFonts w:eastAsia="Times New Roman"/>
                <w:color w:val="000000"/>
              </w:rPr>
              <w:t>18.01</w:t>
            </w:r>
          </w:p>
        </w:tc>
        <w:tc>
          <w:tcPr>
            <w:tcW w:w="7248" w:type="dxa"/>
          </w:tcPr>
          <w:p w14:paraId="364ED6D0" w14:textId="7A149BF8" w:rsidR="007B32DC" w:rsidRDefault="007B32DC" w:rsidP="007B32DC">
            <w:pPr>
              <w:rPr>
                <w:rFonts w:eastAsia="Times New Roman" w:cs="Times New Roman"/>
              </w:rPr>
            </w:pPr>
            <w:r>
              <w:rPr>
                <w:rFonts w:eastAsia="Times New Roman" w:cs="Times New Roman"/>
              </w:rPr>
              <w:t>The Next Full Governing Body meeting would be on  8 February 2020 at 6 pm</w:t>
            </w:r>
          </w:p>
          <w:p w14:paraId="0D9F0744" w14:textId="77777777" w:rsidR="00C31049" w:rsidRDefault="007B32DC" w:rsidP="007B32DC">
            <w:pPr>
              <w:rPr>
                <w:rFonts w:eastAsia="Times New Roman" w:cs="Times New Roman"/>
              </w:rPr>
            </w:pPr>
            <w:r>
              <w:rPr>
                <w:rFonts w:eastAsia="Times New Roman" w:cs="Times New Roman"/>
              </w:rPr>
              <w:t xml:space="preserve"> (This was likely to be a virtual meeting unless guidance stated otherwise)</w:t>
            </w:r>
          </w:p>
          <w:p w14:paraId="7AB06F79" w14:textId="0993ABBA" w:rsidR="007B32DC" w:rsidRPr="00C31049" w:rsidRDefault="007B32DC" w:rsidP="007B32DC">
            <w:pPr>
              <w:rPr>
                <w:rFonts w:eastAsia="Times New Roman" w:cs="Times New Roman"/>
                <w:b/>
              </w:rPr>
            </w:pPr>
          </w:p>
        </w:tc>
        <w:tc>
          <w:tcPr>
            <w:tcW w:w="1524" w:type="dxa"/>
          </w:tcPr>
          <w:p w14:paraId="5DB16DD1" w14:textId="77777777" w:rsidR="00C31049" w:rsidRPr="00C31049" w:rsidRDefault="00C31049" w:rsidP="00C31049">
            <w:pPr>
              <w:rPr>
                <w:rFonts w:eastAsia="Times New Roman"/>
                <w:b/>
                <w:color w:val="000000"/>
              </w:rPr>
            </w:pPr>
          </w:p>
        </w:tc>
      </w:tr>
      <w:tr w:rsidR="00C31049" w:rsidRPr="00C31049" w14:paraId="4708C2A6" w14:textId="77777777" w:rsidTr="009712B1">
        <w:tc>
          <w:tcPr>
            <w:tcW w:w="1151" w:type="dxa"/>
          </w:tcPr>
          <w:p w14:paraId="694E25A6" w14:textId="77777777" w:rsidR="00C31049" w:rsidRPr="00C31049" w:rsidRDefault="00C31049" w:rsidP="00C31049">
            <w:pPr>
              <w:rPr>
                <w:rFonts w:eastAsia="Times New Roman"/>
                <w:b/>
                <w:color w:val="000000"/>
              </w:rPr>
            </w:pPr>
          </w:p>
        </w:tc>
        <w:tc>
          <w:tcPr>
            <w:tcW w:w="7248" w:type="dxa"/>
          </w:tcPr>
          <w:p w14:paraId="7607436B" w14:textId="38ED95F7" w:rsidR="00C31049" w:rsidRPr="00C31049" w:rsidRDefault="007B32DC" w:rsidP="007B32DC">
            <w:pPr>
              <w:jc w:val="center"/>
              <w:rPr>
                <w:rFonts w:eastAsia="Times New Roman"/>
                <w:color w:val="000000"/>
              </w:rPr>
            </w:pPr>
            <w:r>
              <w:rPr>
                <w:rFonts w:eastAsia="Times New Roman"/>
                <w:color w:val="000000"/>
              </w:rPr>
              <w:t>The Chair closed the meeting at 20.04pm</w:t>
            </w:r>
          </w:p>
        </w:tc>
        <w:tc>
          <w:tcPr>
            <w:tcW w:w="1524" w:type="dxa"/>
          </w:tcPr>
          <w:p w14:paraId="0FB25237" w14:textId="77777777" w:rsidR="00C31049" w:rsidRPr="00C31049" w:rsidRDefault="00C31049" w:rsidP="00C31049">
            <w:pPr>
              <w:rPr>
                <w:rFonts w:eastAsia="Times New Roman"/>
                <w:b/>
                <w:color w:val="000000"/>
              </w:rPr>
            </w:pPr>
          </w:p>
        </w:tc>
      </w:tr>
    </w:tbl>
    <w:p w14:paraId="36203CC3" w14:textId="77777777" w:rsidR="00C31049" w:rsidRPr="00C31049" w:rsidRDefault="00C31049" w:rsidP="00C31049">
      <w:pPr>
        <w:ind w:left="360"/>
        <w:rPr>
          <w:rFonts w:eastAsia="Times New Roman" w:cs="Times New Roman"/>
          <w:sz w:val="20"/>
          <w:szCs w:val="20"/>
        </w:rPr>
      </w:pPr>
    </w:p>
    <w:p w14:paraId="43CB8BD1" w14:textId="77777777" w:rsidR="00727E4E" w:rsidRDefault="00727E4E" w:rsidP="007633CF"/>
    <w:p w14:paraId="72BFA7EA" w14:textId="77777777" w:rsidR="00727E4E" w:rsidRDefault="00727E4E" w:rsidP="007633CF"/>
    <w:sectPr w:rsidR="00727E4E"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2711A" w14:textId="77777777" w:rsidR="009770FE" w:rsidRDefault="009770FE" w:rsidP="00354F01">
      <w:r>
        <w:separator/>
      </w:r>
    </w:p>
  </w:endnote>
  <w:endnote w:type="continuationSeparator" w:id="0">
    <w:p w14:paraId="4E7096A4" w14:textId="77777777" w:rsidR="009770FE" w:rsidRDefault="009770FE"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DCB2F" w14:textId="77777777" w:rsidR="008A0A21" w:rsidRDefault="008A0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AB3B" w14:textId="58DE2C2E" w:rsidR="009770FE" w:rsidRDefault="009770FE"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8A0A21">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8A0A21">
      <w:rPr>
        <w:noProof/>
        <w:sz w:val="18"/>
        <w:szCs w:val="18"/>
      </w:rPr>
      <w:t>10</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F218" w14:textId="77777777" w:rsidR="008A0A21" w:rsidRDefault="008A0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84B2" w14:textId="77777777" w:rsidR="009770FE" w:rsidRDefault="009770FE" w:rsidP="00354F01">
      <w:r>
        <w:separator/>
      </w:r>
    </w:p>
  </w:footnote>
  <w:footnote w:type="continuationSeparator" w:id="0">
    <w:p w14:paraId="0D1F3433" w14:textId="77777777" w:rsidR="009770FE" w:rsidRDefault="009770FE"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2B2C" w14:textId="77777777" w:rsidR="008A0A21" w:rsidRDefault="008A0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6014" w14:textId="3D3B9D9A" w:rsidR="008A0A21" w:rsidRPr="008A0A21" w:rsidRDefault="008A0A21">
    <w:pPr>
      <w:pStyle w:val="Header"/>
      <w:rPr>
        <w:color w:val="FF0000"/>
      </w:rPr>
    </w:pPr>
    <w:r w:rsidRPr="008A0A21">
      <w:rPr>
        <w:color w:val="FF0000"/>
      </w:rPr>
      <w:t>That the minutes of the meeting held on 2 November 2020 had been approved as a correct record and the Chair be authorised to sign them at The FGB meeting on 8 February 2021.</w:t>
    </w:r>
  </w:p>
  <w:sdt>
    <w:sdtPr>
      <w:id w:val="722493514"/>
      <w:docPartObj>
        <w:docPartGallery w:val="Watermarks"/>
        <w:docPartUnique/>
      </w:docPartObj>
    </w:sdtPr>
    <w:sdtEndPr/>
    <w:sdtContent>
      <w:p w14:paraId="00CF1ACC" w14:textId="734F309F" w:rsidR="009770FE" w:rsidRDefault="00421D88">
        <w:pPr>
          <w:pStyle w:val="Header"/>
        </w:pPr>
        <w:r>
          <w:rPr>
            <w:noProof/>
            <w:lang w:val="en-US" w:eastAsia="en-US"/>
          </w:rPr>
          <w:pict w14:anchorId="4B7A4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16C3" w14:textId="77777777" w:rsidR="008A0A21" w:rsidRDefault="008A0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55C"/>
    <w:multiLevelType w:val="hybridMultilevel"/>
    <w:tmpl w:val="CFE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C26FB"/>
    <w:multiLevelType w:val="hybridMultilevel"/>
    <w:tmpl w:val="3F12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3585F"/>
    <w:multiLevelType w:val="hybridMultilevel"/>
    <w:tmpl w:val="E61C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476B3"/>
    <w:multiLevelType w:val="hybridMultilevel"/>
    <w:tmpl w:val="89DA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E7419"/>
    <w:multiLevelType w:val="hybridMultilevel"/>
    <w:tmpl w:val="6040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B1DF0"/>
    <w:multiLevelType w:val="hybridMultilevel"/>
    <w:tmpl w:val="6C84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F79D7"/>
    <w:multiLevelType w:val="hybridMultilevel"/>
    <w:tmpl w:val="226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F78E2"/>
    <w:multiLevelType w:val="hybridMultilevel"/>
    <w:tmpl w:val="8476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87F14"/>
    <w:multiLevelType w:val="hybridMultilevel"/>
    <w:tmpl w:val="D102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01"/>
    <w:rsid w:val="00000110"/>
    <w:rsid w:val="00000C0F"/>
    <w:rsid w:val="00000D28"/>
    <w:rsid w:val="00000F6F"/>
    <w:rsid w:val="0000115E"/>
    <w:rsid w:val="00001351"/>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D14"/>
    <w:rsid w:val="0003101E"/>
    <w:rsid w:val="00032890"/>
    <w:rsid w:val="000360DA"/>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79A5"/>
    <w:rsid w:val="00071361"/>
    <w:rsid w:val="000714B5"/>
    <w:rsid w:val="00071A4B"/>
    <w:rsid w:val="00072A25"/>
    <w:rsid w:val="000730CE"/>
    <w:rsid w:val="00074CE8"/>
    <w:rsid w:val="00074D99"/>
    <w:rsid w:val="00075547"/>
    <w:rsid w:val="00080C19"/>
    <w:rsid w:val="00081AD1"/>
    <w:rsid w:val="00081BE3"/>
    <w:rsid w:val="00081EF0"/>
    <w:rsid w:val="00082677"/>
    <w:rsid w:val="00082A44"/>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37D4"/>
    <w:rsid w:val="000F4054"/>
    <w:rsid w:val="000F4075"/>
    <w:rsid w:val="000F43B6"/>
    <w:rsid w:val="000F450E"/>
    <w:rsid w:val="000F4F4B"/>
    <w:rsid w:val="000F5039"/>
    <w:rsid w:val="000F591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77BF"/>
    <w:rsid w:val="00117C59"/>
    <w:rsid w:val="00117F04"/>
    <w:rsid w:val="00120137"/>
    <w:rsid w:val="001201B4"/>
    <w:rsid w:val="00120554"/>
    <w:rsid w:val="0012107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264"/>
    <w:rsid w:val="00180801"/>
    <w:rsid w:val="0018128F"/>
    <w:rsid w:val="00181399"/>
    <w:rsid w:val="0018186D"/>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DA5"/>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13D0"/>
    <w:rsid w:val="001C2A14"/>
    <w:rsid w:val="001C3D0D"/>
    <w:rsid w:val="001C4306"/>
    <w:rsid w:val="001C5F26"/>
    <w:rsid w:val="001C751B"/>
    <w:rsid w:val="001C768E"/>
    <w:rsid w:val="001C7A1E"/>
    <w:rsid w:val="001C7D12"/>
    <w:rsid w:val="001D1884"/>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60DA"/>
    <w:rsid w:val="001F700F"/>
    <w:rsid w:val="001F723D"/>
    <w:rsid w:val="002000EB"/>
    <w:rsid w:val="0020073A"/>
    <w:rsid w:val="00203407"/>
    <w:rsid w:val="002047BA"/>
    <w:rsid w:val="00204E4B"/>
    <w:rsid w:val="00204FA2"/>
    <w:rsid w:val="00205241"/>
    <w:rsid w:val="00205678"/>
    <w:rsid w:val="002058F0"/>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8C9"/>
    <w:rsid w:val="00236B6B"/>
    <w:rsid w:val="002373B2"/>
    <w:rsid w:val="00237D05"/>
    <w:rsid w:val="0024078D"/>
    <w:rsid w:val="002410FB"/>
    <w:rsid w:val="00242454"/>
    <w:rsid w:val="00242DB3"/>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6E5"/>
    <w:rsid w:val="00295FF2"/>
    <w:rsid w:val="00296185"/>
    <w:rsid w:val="00296A5D"/>
    <w:rsid w:val="00297A19"/>
    <w:rsid w:val="00297B94"/>
    <w:rsid w:val="00297CB0"/>
    <w:rsid w:val="002A0190"/>
    <w:rsid w:val="002A0CB1"/>
    <w:rsid w:val="002A13C0"/>
    <w:rsid w:val="002A13E1"/>
    <w:rsid w:val="002A19E5"/>
    <w:rsid w:val="002A1B32"/>
    <w:rsid w:val="002A25C6"/>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042F"/>
    <w:rsid w:val="002D1C61"/>
    <w:rsid w:val="002D1CC8"/>
    <w:rsid w:val="002D1D6E"/>
    <w:rsid w:val="002D25FA"/>
    <w:rsid w:val="002D2839"/>
    <w:rsid w:val="002D365F"/>
    <w:rsid w:val="002D3742"/>
    <w:rsid w:val="002D42B4"/>
    <w:rsid w:val="002D5CC9"/>
    <w:rsid w:val="002D783E"/>
    <w:rsid w:val="002D7B68"/>
    <w:rsid w:val="002E01A5"/>
    <w:rsid w:val="002E06C6"/>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4C"/>
    <w:rsid w:val="003023E1"/>
    <w:rsid w:val="00302F75"/>
    <w:rsid w:val="003033A1"/>
    <w:rsid w:val="003034B2"/>
    <w:rsid w:val="0030495F"/>
    <w:rsid w:val="00305E43"/>
    <w:rsid w:val="00306106"/>
    <w:rsid w:val="00306636"/>
    <w:rsid w:val="00306AA5"/>
    <w:rsid w:val="00306B07"/>
    <w:rsid w:val="00306E21"/>
    <w:rsid w:val="00310E96"/>
    <w:rsid w:val="00311DC6"/>
    <w:rsid w:val="003126DB"/>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F3B"/>
    <w:rsid w:val="00327B56"/>
    <w:rsid w:val="00327DBE"/>
    <w:rsid w:val="00330750"/>
    <w:rsid w:val="0033226C"/>
    <w:rsid w:val="00332416"/>
    <w:rsid w:val="003335FB"/>
    <w:rsid w:val="0033397C"/>
    <w:rsid w:val="0033527D"/>
    <w:rsid w:val="00337B97"/>
    <w:rsid w:val="00337BBB"/>
    <w:rsid w:val="003408A6"/>
    <w:rsid w:val="00340916"/>
    <w:rsid w:val="003409C7"/>
    <w:rsid w:val="00341318"/>
    <w:rsid w:val="00341394"/>
    <w:rsid w:val="00341839"/>
    <w:rsid w:val="00341E70"/>
    <w:rsid w:val="0034247E"/>
    <w:rsid w:val="00342887"/>
    <w:rsid w:val="0034361A"/>
    <w:rsid w:val="003439AC"/>
    <w:rsid w:val="0034479D"/>
    <w:rsid w:val="00344C2E"/>
    <w:rsid w:val="00344FE8"/>
    <w:rsid w:val="003453EE"/>
    <w:rsid w:val="003455CF"/>
    <w:rsid w:val="00345D42"/>
    <w:rsid w:val="00346E50"/>
    <w:rsid w:val="00347051"/>
    <w:rsid w:val="00351044"/>
    <w:rsid w:val="00351410"/>
    <w:rsid w:val="00351C74"/>
    <w:rsid w:val="00353CBA"/>
    <w:rsid w:val="0035410C"/>
    <w:rsid w:val="00354F01"/>
    <w:rsid w:val="003558FB"/>
    <w:rsid w:val="00357392"/>
    <w:rsid w:val="003575DF"/>
    <w:rsid w:val="0036155D"/>
    <w:rsid w:val="00361764"/>
    <w:rsid w:val="003626DA"/>
    <w:rsid w:val="0036281E"/>
    <w:rsid w:val="00362CCA"/>
    <w:rsid w:val="00363093"/>
    <w:rsid w:val="003630D5"/>
    <w:rsid w:val="0036314B"/>
    <w:rsid w:val="0036441A"/>
    <w:rsid w:val="0036567F"/>
    <w:rsid w:val="00365E23"/>
    <w:rsid w:val="00365EF2"/>
    <w:rsid w:val="00366184"/>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B0046"/>
    <w:rsid w:val="003B0765"/>
    <w:rsid w:val="003B130F"/>
    <w:rsid w:val="003B1B26"/>
    <w:rsid w:val="003B2EEA"/>
    <w:rsid w:val="003B38C0"/>
    <w:rsid w:val="003B5D71"/>
    <w:rsid w:val="003C007B"/>
    <w:rsid w:val="003C0F73"/>
    <w:rsid w:val="003C1E5C"/>
    <w:rsid w:val="003C2CF7"/>
    <w:rsid w:val="003C302F"/>
    <w:rsid w:val="003C3E9A"/>
    <w:rsid w:val="003C4A38"/>
    <w:rsid w:val="003C4F5A"/>
    <w:rsid w:val="003D1378"/>
    <w:rsid w:val="003D16FF"/>
    <w:rsid w:val="003D1789"/>
    <w:rsid w:val="003D492A"/>
    <w:rsid w:val="003D5E60"/>
    <w:rsid w:val="003D60CF"/>
    <w:rsid w:val="003D6183"/>
    <w:rsid w:val="003D6D68"/>
    <w:rsid w:val="003D6E2C"/>
    <w:rsid w:val="003D6EA5"/>
    <w:rsid w:val="003E02E3"/>
    <w:rsid w:val="003E07BA"/>
    <w:rsid w:val="003E1E24"/>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5C97"/>
    <w:rsid w:val="003F65BB"/>
    <w:rsid w:val="003F740F"/>
    <w:rsid w:val="003F76F8"/>
    <w:rsid w:val="003F7C45"/>
    <w:rsid w:val="00400B06"/>
    <w:rsid w:val="00400C08"/>
    <w:rsid w:val="00400D58"/>
    <w:rsid w:val="00400FC4"/>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74D8"/>
    <w:rsid w:val="00417BBF"/>
    <w:rsid w:val="00420E00"/>
    <w:rsid w:val="00421D88"/>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CBB"/>
    <w:rsid w:val="00452828"/>
    <w:rsid w:val="00452912"/>
    <w:rsid w:val="0045473A"/>
    <w:rsid w:val="00454ACB"/>
    <w:rsid w:val="00454B58"/>
    <w:rsid w:val="00456895"/>
    <w:rsid w:val="00456992"/>
    <w:rsid w:val="00456C8A"/>
    <w:rsid w:val="00460615"/>
    <w:rsid w:val="00460C1C"/>
    <w:rsid w:val="00460C26"/>
    <w:rsid w:val="00460E49"/>
    <w:rsid w:val="004614B4"/>
    <w:rsid w:val="00461527"/>
    <w:rsid w:val="004619EB"/>
    <w:rsid w:val="00462104"/>
    <w:rsid w:val="00463040"/>
    <w:rsid w:val="00463785"/>
    <w:rsid w:val="00463E54"/>
    <w:rsid w:val="00464D22"/>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A90"/>
    <w:rsid w:val="004A4311"/>
    <w:rsid w:val="004A5A1A"/>
    <w:rsid w:val="004A615A"/>
    <w:rsid w:val="004A65F5"/>
    <w:rsid w:val="004A662A"/>
    <w:rsid w:val="004A7292"/>
    <w:rsid w:val="004A7A6C"/>
    <w:rsid w:val="004B032C"/>
    <w:rsid w:val="004B0C80"/>
    <w:rsid w:val="004B1823"/>
    <w:rsid w:val="004B2C13"/>
    <w:rsid w:val="004B30DB"/>
    <w:rsid w:val="004B4631"/>
    <w:rsid w:val="004B6424"/>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7B1F"/>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36C7"/>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5C77"/>
    <w:rsid w:val="00590258"/>
    <w:rsid w:val="00590881"/>
    <w:rsid w:val="00590DD6"/>
    <w:rsid w:val="00591144"/>
    <w:rsid w:val="005917A7"/>
    <w:rsid w:val="00591F1B"/>
    <w:rsid w:val="00592240"/>
    <w:rsid w:val="0059230B"/>
    <w:rsid w:val="00592A42"/>
    <w:rsid w:val="005931F5"/>
    <w:rsid w:val="005933F1"/>
    <w:rsid w:val="00594A3C"/>
    <w:rsid w:val="00594D38"/>
    <w:rsid w:val="00594D8A"/>
    <w:rsid w:val="00597A5F"/>
    <w:rsid w:val="005A0CBC"/>
    <w:rsid w:val="005A1600"/>
    <w:rsid w:val="005A221F"/>
    <w:rsid w:val="005A285E"/>
    <w:rsid w:val="005A3AC4"/>
    <w:rsid w:val="005A3D6C"/>
    <w:rsid w:val="005A452B"/>
    <w:rsid w:val="005A556F"/>
    <w:rsid w:val="005A602F"/>
    <w:rsid w:val="005A744A"/>
    <w:rsid w:val="005B0F85"/>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1605"/>
    <w:rsid w:val="005E175D"/>
    <w:rsid w:val="005E1EE1"/>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6B68"/>
    <w:rsid w:val="00627BF6"/>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6EC9"/>
    <w:rsid w:val="006B6EE3"/>
    <w:rsid w:val="006B7EF3"/>
    <w:rsid w:val="006C100A"/>
    <w:rsid w:val="006C14A4"/>
    <w:rsid w:val="006C1B67"/>
    <w:rsid w:val="006C2426"/>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2F64"/>
    <w:rsid w:val="006E4E55"/>
    <w:rsid w:val="006E5407"/>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5D"/>
    <w:rsid w:val="006F4CA6"/>
    <w:rsid w:val="006F5786"/>
    <w:rsid w:val="006F598A"/>
    <w:rsid w:val="006F6591"/>
    <w:rsid w:val="0070048D"/>
    <w:rsid w:val="00700936"/>
    <w:rsid w:val="007017DF"/>
    <w:rsid w:val="00701E8F"/>
    <w:rsid w:val="007041D9"/>
    <w:rsid w:val="00704523"/>
    <w:rsid w:val="00704891"/>
    <w:rsid w:val="00705214"/>
    <w:rsid w:val="007053E5"/>
    <w:rsid w:val="007055AF"/>
    <w:rsid w:val="0070697C"/>
    <w:rsid w:val="00706F60"/>
    <w:rsid w:val="00707AF7"/>
    <w:rsid w:val="00710895"/>
    <w:rsid w:val="00711CE8"/>
    <w:rsid w:val="00712622"/>
    <w:rsid w:val="00712790"/>
    <w:rsid w:val="00712C60"/>
    <w:rsid w:val="00713336"/>
    <w:rsid w:val="007138C1"/>
    <w:rsid w:val="0071484F"/>
    <w:rsid w:val="00714F97"/>
    <w:rsid w:val="0071585F"/>
    <w:rsid w:val="00715F6D"/>
    <w:rsid w:val="00717373"/>
    <w:rsid w:val="00717FDC"/>
    <w:rsid w:val="0072084E"/>
    <w:rsid w:val="007209C4"/>
    <w:rsid w:val="00721FB9"/>
    <w:rsid w:val="00722777"/>
    <w:rsid w:val="00722F95"/>
    <w:rsid w:val="00724F0A"/>
    <w:rsid w:val="00725609"/>
    <w:rsid w:val="00725EAC"/>
    <w:rsid w:val="0072691C"/>
    <w:rsid w:val="00726FBD"/>
    <w:rsid w:val="007271AA"/>
    <w:rsid w:val="00727E4E"/>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D54"/>
    <w:rsid w:val="00736DCD"/>
    <w:rsid w:val="007377EF"/>
    <w:rsid w:val="00737A81"/>
    <w:rsid w:val="00740BF4"/>
    <w:rsid w:val="0074138B"/>
    <w:rsid w:val="007424AB"/>
    <w:rsid w:val="007425A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2DC"/>
    <w:rsid w:val="007B3BD9"/>
    <w:rsid w:val="007B4C4C"/>
    <w:rsid w:val="007B4D3E"/>
    <w:rsid w:val="007B5B10"/>
    <w:rsid w:val="007B6B07"/>
    <w:rsid w:val="007B6CF5"/>
    <w:rsid w:val="007B6FAC"/>
    <w:rsid w:val="007B746D"/>
    <w:rsid w:val="007B74AC"/>
    <w:rsid w:val="007B7A06"/>
    <w:rsid w:val="007C1134"/>
    <w:rsid w:val="007C16DF"/>
    <w:rsid w:val="007C1AE5"/>
    <w:rsid w:val="007C2B3E"/>
    <w:rsid w:val="007C2B40"/>
    <w:rsid w:val="007C333B"/>
    <w:rsid w:val="007C36E9"/>
    <w:rsid w:val="007C39E9"/>
    <w:rsid w:val="007C3BCA"/>
    <w:rsid w:val="007C3F6D"/>
    <w:rsid w:val="007C430B"/>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137"/>
    <w:rsid w:val="007E63B3"/>
    <w:rsid w:val="007E6AEF"/>
    <w:rsid w:val="007E78A8"/>
    <w:rsid w:val="007E79CC"/>
    <w:rsid w:val="007F26A9"/>
    <w:rsid w:val="007F2820"/>
    <w:rsid w:val="007F30D6"/>
    <w:rsid w:val="007F49B3"/>
    <w:rsid w:val="007F5D57"/>
    <w:rsid w:val="007F7104"/>
    <w:rsid w:val="007F742D"/>
    <w:rsid w:val="008019EE"/>
    <w:rsid w:val="00801BF7"/>
    <w:rsid w:val="00803094"/>
    <w:rsid w:val="00803BD3"/>
    <w:rsid w:val="00803C2B"/>
    <w:rsid w:val="00804D9F"/>
    <w:rsid w:val="00804F5C"/>
    <w:rsid w:val="00811FD4"/>
    <w:rsid w:val="0081245A"/>
    <w:rsid w:val="008129E9"/>
    <w:rsid w:val="00812A22"/>
    <w:rsid w:val="00812AA6"/>
    <w:rsid w:val="0081313C"/>
    <w:rsid w:val="008145C9"/>
    <w:rsid w:val="008150CA"/>
    <w:rsid w:val="00815247"/>
    <w:rsid w:val="0081540A"/>
    <w:rsid w:val="008155B4"/>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4B"/>
    <w:rsid w:val="00841886"/>
    <w:rsid w:val="00842B79"/>
    <w:rsid w:val="00843CC7"/>
    <w:rsid w:val="00844271"/>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E8B"/>
    <w:rsid w:val="00856FEE"/>
    <w:rsid w:val="00857584"/>
    <w:rsid w:val="008577D9"/>
    <w:rsid w:val="00857FBF"/>
    <w:rsid w:val="00860409"/>
    <w:rsid w:val="008604BD"/>
    <w:rsid w:val="008608C7"/>
    <w:rsid w:val="00860C37"/>
    <w:rsid w:val="00860D09"/>
    <w:rsid w:val="0086167F"/>
    <w:rsid w:val="008616AD"/>
    <w:rsid w:val="0086287E"/>
    <w:rsid w:val="0086293E"/>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0A21"/>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5E2F"/>
    <w:rsid w:val="008E0040"/>
    <w:rsid w:val="008E0A76"/>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B7C"/>
    <w:rsid w:val="00901E95"/>
    <w:rsid w:val="009028C5"/>
    <w:rsid w:val="009035CC"/>
    <w:rsid w:val="009038DC"/>
    <w:rsid w:val="00904263"/>
    <w:rsid w:val="00905F25"/>
    <w:rsid w:val="00905F42"/>
    <w:rsid w:val="009069E5"/>
    <w:rsid w:val="009069FF"/>
    <w:rsid w:val="009075BE"/>
    <w:rsid w:val="00907B9F"/>
    <w:rsid w:val="00907C2D"/>
    <w:rsid w:val="00911B7C"/>
    <w:rsid w:val="009124D4"/>
    <w:rsid w:val="00912EDC"/>
    <w:rsid w:val="00913185"/>
    <w:rsid w:val="00913268"/>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2D0"/>
    <w:rsid w:val="0094493F"/>
    <w:rsid w:val="00946004"/>
    <w:rsid w:val="009470DF"/>
    <w:rsid w:val="00947600"/>
    <w:rsid w:val="00947655"/>
    <w:rsid w:val="009477A9"/>
    <w:rsid w:val="00950400"/>
    <w:rsid w:val="00951976"/>
    <w:rsid w:val="009520F2"/>
    <w:rsid w:val="009526C0"/>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1D1"/>
    <w:rsid w:val="009659B3"/>
    <w:rsid w:val="00965BBF"/>
    <w:rsid w:val="009664BF"/>
    <w:rsid w:val="009665BF"/>
    <w:rsid w:val="0096666D"/>
    <w:rsid w:val="0097051A"/>
    <w:rsid w:val="009712B1"/>
    <w:rsid w:val="00972DD3"/>
    <w:rsid w:val="009732B7"/>
    <w:rsid w:val="009734A7"/>
    <w:rsid w:val="0097357D"/>
    <w:rsid w:val="00975DB8"/>
    <w:rsid w:val="00976050"/>
    <w:rsid w:val="009770FE"/>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8F3"/>
    <w:rsid w:val="009A1A9E"/>
    <w:rsid w:val="009A214A"/>
    <w:rsid w:val="009A3FF7"/>
    <w:rsid w:val="009A4775"/>
    <w:rsid w:val="009A5083"/>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C0219"/>
    <w:rsid w:val="009C05DC"/>
    <w:rsid w:val="009C1F0E"/>
    <w:rsid w:val="009C20D2"/>
    <w:rsid w:val="009C2C50"/>
    <w:rsid w:val="009C2E67"/>
    <w:rsid w:val="009C5927"/>
    <w:rsid w:val="009C5A33"/>
    <w:rsid w:val="009C5D3E"/>
    <w:rsid w:val="009C6DB2"/>
    <w:rsid w:val="009C78E2"/>
    <w:rsid w:val="009C7B03"/>
    <w:rsid w:val="009D0A83"/>
    <w:rsid w:val="009D0B0F"/>
    <w:rsid w:val="009D3ACA"/>
    <w:rsid w:val="009D3B7E"/>
    <w:rsid w:val="009D408A"/>
    <w:rsid w:val="009D4F7F"/>
    <w:rsid w:val="009D64E7"/>
    <w:rsid w:val="009D6DD5"/>
    <w:rsid w:val="009D7426"/>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2AB"/>
    <w:rsid w:val="009E6A1C"/>
    <w:rsid w:val="009E7591"/>
    <w:rsid w:val="009E7670"/>
    <w:rsid w:val="009F0203"/>
    <w:rsid w:val="009F0459"/>
    <w:rsid w:val="009F093A"/>
    <w:rsid w:val="009F2556"/>
    <w:rsid w:val="009F2753"/>
    <w:rsid w:val="009F3BFC"/>
    <w:rsid w:val="009F44D8"/>
    <w:rsid w:val="009F4A96"/>
    <w:rsid w:val="009F56EC"/>
    <w:rsid w:val="009F5F6C"/>
    <w:rsid w:val="009F6218"/>
    <w:rsid w:val="009F76C2"/>
    <w:rsid w:val="009F7D24"/>
    <w:rsid w:val="00A00161"/>
    <w:rsid w:val="00A00DF8"/>
    <w:rsid w:val="00A0184C"/>
    <w:rsid w:val="00A01D25"/>
    <w:rsid w:val="00A01E6C"/>
    <w:rsid w:val="00A024E8"/>
    <w:rsid w:val="00A05942"/>
    <w:rsid w:val="00A06B24"/>
    <w:rsid w:val="00A06ED6"/>
    <w:rsid w:val="00A071E4"/>
    <w:rsid w:val="00A078BB"/>
    <w:rsid w:val="00A1160E"/>
    <w:rsid w:val="00A11757"/>
    <w:rsid w:val="00A11FDE"/>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22D"/>
    <w:rsid w:val="00A27AB2"/>
    <w:rsid w:val="00A27EE4"/>
    <w:rsid w:val="00A31FCA"/>
    <w:rsid w:val="00A33875"/>
    <w:rsid w:val="00A33A9D"/>
    <w:rsid w:val="00A33DA4"/>
    <w:rsid w:val="00A34007"/>
    <w:rsid w:val="00A34676"/>
    <w:rsid w:val="00A3483C"/>
    <w:rsid w:val="00A37D06"/>
    <w:rsid w:val="00A37D91"/>
    <w:rsid w:val="00A40417"/>
    <w:rsid w:val="00A41104"/>
    <w:rsid w:val="00A41479"/>
    <w:rsid w:val="00A42BFD"/>
    <w:rsid w:val="00A4315A"/>
    <w:rsid w:val="00A4318C"/>
    <w:rsid w:val="00A43542"/>
    <w:rsid w:val="00A43AA5"/>
    <w:rsid w:val="00A43F3E"/>
    <w:rsid w:val="00A44B04"/>
    <w:rsid w:val="00A45E04"/>
    <w:rsid w:val="00A461A0"/>
    <w:rsid w:val="00A465C7"/>
    <w:rsid w:val="00A46A50"/>
    <w:rsid w:val="00A50FAE"/>
    <w:rsid w:val="00A5109A"/>
    <w:rsid w:val="00A51253"/>
    <w:rsid w:val="00A518E6"/>
    <w:rsid w:val="00A522DD"/>
    <w:rsid w:val="00A52E85"/>
    <w:rsid w:val="00A531DB"/>
    <w:rsid w:val="00A55A4D"/>
    <w:rsid w:val="00A57CB6"/>
    <w:rsid w:val="00A6001C"/>
    <w:rsid w:val="00A60407"/>
    <w:rsid w:val="00A60867"/>
    <w:rsid w:val="00A613E3"/>
    <w:rsid w:val="00A615F2"/>
    <w:rsid w:val="00A62411"/>
    <w:rsid w:val="00A62D24"/>
    <w:rsid w:val="00A63289"/>
    <w:rsid w:val="00A64F1A"/>
    <w:rsid w:val="00A67530"/>
    <w:rsid w:val="00A700FC"/>
    <w:rsid w:val="00A71253"/>
    <w:rsid w:val="00A71364"/>
    <w:rsid w:val="00A715BA"/>
    <w:rsid w:val="00A7219D"/>
    <w:rsid w:val="00A73954"/>
    <w:rsid w:val="00A73B07"/>
    <w:rsid w:val="00A748A1"/>
    <w:rsid w:val="00A76CA2"/>
    <w:rsid w:val="00A82863"/>
    <w:rsid w:val="00A834B9"/>
    <w:rsid w:val="00A8377D"/>
    <w:rsid w:val="00A84C23"/>
    <w:rsid w:val="00A84F5B"/>
    <w:rsid w:val="00A85DA8"/>
    <w:rsid w:val="00A86932"/>
    <w:rsid w:val="00A86DC0"/>
    <w:rsid w:val="00A87E8A"/>
    <w:rsid w:val="00A9034F"/>
    <w:rsid w:val="00A925CF"/>
    <w:rsid w:val="00A92A63"/>
    <w:rsid w:val="00A92BE5"/>
    <w:rsid w:val="00A934C2"/>
    <w:rsid w:val="00A93D33"/>
    <w:rsid w:val="00A94278"/>
    <w:rsid w:val="00A946F3"/>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B009C"/>
    <w:rsid w:val="00AB0601"/>
    <w:rsid w:val="00AB0A3E"/>
    <w:rsid w:val="00AB2204"/>
    <w:rsid w:val="00AB2532"/>
    <w:rsid w:val="00AB27DD"/>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5BA9"/>
    <w:rsid w:val="00B26092"/>
    <w:rsid w:val="00B26E20"/>
    <w:rsid w:val="00B2720D"/>
    <w:rsid w:val="00B27341"/>
    <w:rsid w:val="00B27AB8"/>
    <w:rsid w:val="00B3025A"/>
    <w:rsid w:val="00B30269"/>
    <w:rsid w:val="00B30B00"/>
    <w:rsid w:val="00B31203"/>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106B"/>
    <w:rsid w:val="00B41289"/>
    <w:rsid w:val="00B41468"/>
    <w:rsid w:val="00B417A7"/>
    <w:rsid w:val="00B42490"/>
    <w:rsid w:val="00B43CAD"/>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CF7"/>
    <w:rsid w:val="00B54EE9"/>
    <w:rsid w:val="00B55B11"/>
    <w:rsid w:val="00B56909"/>
    <w:rsid w:val="00B56930"/>
    <w:rsid w:val="00B56C13"/>
    <w:rsid w:val="00B5711A"/>
    <w:rsid w:val="00B6044C"/>
    <w:rsid w:val="00B614C8"/>
    <w:rsid w:val="00B61B2C"/>
    <w:rsid w:val="00B63E11"/>
    <w:rsid w:val="00B645A5"/>
    <w:rsid w:val="00B64940"/>
    <w:rsid w:val="00B64FA8"/>
    <w:rsid w:val="00B66A7D"/>
    <w:rsid w:val="00B6722B"/>
    <w:rsid w:val="00B6741F"/>
    <w:rsid w:val="00B67618"/>
    <w:rsid w:val="00B67757"/>
    <w:rsid w:val="00B67947"/>
    <w:rsid w:val="00B67A92"/>
    <w:rsid w:val="00B7096B"/>
    <w:rsid w:val="00B712F6"/>
    <w:rsid w:val="00B71A02"/>
    <w:rsid w:val="00B71E65"/>
    <w:rsid w:val="00B7208A"/>
    <w:rsid w:val="00B72213"/>
    <w:rsid w:val="00B74431"/>
    <w:rsid w:val="00B74D9C"/>
    <w:rsid w:val="00B7572F"/>
    <w:rsid w:val="00B76CE1"/>
    <w:rsid w:val="00B800C4"/>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A38"/>
    <w:rsid w:val="00BC5733"/>
    <w:rsid w:val="00BC6ED5"/>
    <w:rsid w:val="00BC7548"/>
    <w:rsid w:val="00BC7A5C"/>
    <w:rsid w:val="00BC7CD4"/>
    <w:rsid w:val="00BD0042"/>
    <w:rsid w:val="00BD0BAA"/>
    <w:rsid w:val="00BD107B"/>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30B2"/>
    <w:rsid w:val="00C13633"/>
    <w:rsid w:val="00C141C4"/>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507A"/>
    <w:rsid w:val="00C2598F"/>
    <w:rsid w:val="00C267F9"/>
    <w:rsid w:val="00C27A69"/>
    <w:rsid w:val="00C31049"/>
    <w:rsid w:val="00C313FE"/>
    <w:rsid w:val="00C31EC6"/>
    <w:rsid w:val="00C324A3"/>
    <w:rsid w:val="00C342E2"/>
    <w:rsid w:val="00C35296"/>
    <w:rsid w:val="00C3531A"/>
    <w:rsid w:val="00C3571B"/>
    <w:rsid w:val="00C35E4D"/>
    <w:rsid w:val="00C36460"/>
    <w:rsid w:val="00C372DC"/>
    <w:rsid w:val="00C37E4E"/>
    <w:rsid w:val="00C37EF7"/>
    <w:rsid w:val="00C40760"/>
    <w:rsid w:val="00C40968"/>
    <w:rsid w:val="00C40B5B"/>
    <w:rsid w:val="00C41183"/>
    <w:rsid w:val="00C422FE"/>
    <w:rsid w:val="00C42344"/>
    <w:rsid w:val="00C4296A"/>
    <w:rsid w:val="00C42C0E"/>
    <w:rsid w:val="00C434D2"/>
    <w:rsid w:val="00C43C83"/>
    <w:rsid w:val="00C43E71"/>
    <w:rsid w:val="00C44D9F"/>
    <w:rsid w:val="00C45592"/>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E77"/>
    <w:rsid w:val="00CB3899"/>
    <w:rsid w:val="00CB3B04"/>
    <w:rsid w:val="00CB4831"/>
    <w:rsid w:val="00CB588F"/>
    <w:rsid w:val="00CB60CF"/>
    <w:rsid w:val="00CB67E4"/>
    <w:rsid w:val="00CC0441"/>
    <w:rsid w:val="00CC0928"/>
    <w:rsid w:val="00CC2DCB"/>
    <w:rsid w:val="00CC38A0"/>
    <w:rsid w:val="00CC4770"/>
    <w:rsid w:val="00CC5908"/>
    <w:rsid w:val="00CC6C1A"/>
    <w:rsid w:val="00CD001A"/>
    <w:rsid w:val="00CD0B45"/>
    <w:rsid w:val="00CD0E22"/>
    <w:rsid w:val="00CD0F7E"/>
    <w:rsid w:val="00CD1468"/>
    <w:rsid w:val="00CD2E93"/>
    <w:rsid w:val="00CD2EBF"/>
    <w:rsid w:val="00CD31C2"/>
    <w:rsid w:val="00CD3706"/>
    <w:rsid w:val="00CD3DC3"/>
    <w:rsid w:val="00CD51B8"/>
    <w:rsid w:val="00CD51DB"/>
    <w:rsid w:val="00CD58F5"/>
    <w:rsid w:val="00CD64B2"/>
    <w:rsid w:val="00CD6ED1"/>
    <w:rsid w:val="00CD7508"/>
    <w:rsid w:val="00CE09EF"/>
    <w:rsid w:val="00CE0D16"/>
    <w:rsid w:val="00CE0FB1"/>
    <w:rsid w:val="00CE194B"/>
    <w:rsid w:val="00CE2726"/>
    <w:rsid w:val="00CE27C4"/>
    <w:rsid w:val="00CE46FE"/>
    <w:rsid w:val="00CE4F1E"/>
    <w:rsid w:val="00CE527A"/>
    <w:rsid w:val="00CE5A6D"/>
    <w:rsid w:val="00CE727C"/>
    <w:rsid w:val="00CE7494"/>
    <w:rsid w:val="00CE78AF"/>
    <w:rsid w:val="00CE7AE8"/>
    <w:rsid w:val="00CE7E28"/>
    <w:rsid w:val="00CE7EF8"/>
    <w:rsid w:val="00CF07A7"/>
    <w:rsid w:val="00CF0F19"/>
    <w:rsid w:val="00CF2F7B"/>
    <w:rsid w:val="00CF32F4"/>
    <w:rsid w:val="00CF339B"/>
    <w:rsid w:val="00CF496C"/>
    <w:rsid w:val="00CF6103"/>
    <w:rsid w:val="00CF653A"/>
    <w:rsid w:val="00CF6A53"/>
    <w:rsid w:val="00CF7189"/>
    <w:rsid w:val="00CF7357"/>
    <w:rsid w:val="00D00AA9"/>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C2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831"/>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2D4E"/>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800AC"/>
    <w:rsid w:val="00D800E5"/>
    <w:rsid w:val="00D823A0"/>
    <w:rsid w:val="00D824D4"/>
    <w:rsid w:val="00D82983"/>
    <w:rsid w:val="00D82D88"/>
    <w:rsid w:val="00D842D7"/>
    <w:rsid w:val="00D843B9"/>
    <w:rsid w:val="00D84677"/>
    <w:rsid w:val="00D85F61"/>
    <w:rsid w:val="00D86F20"/>
    <w:rsid w:val="00D901A1"/>
    <w:rsid w:val="00D9020F"/>
    <w:rsid w:val="00D9027F"/>
    <w:rsid w:val="00D90662"/>
    <w:rsid w:val="00D91928"/>
    <w:rsid w:val="00D9231D"/>
    <w:rsid w:val="00D923E3"/>
    <w:rsid w:val="00D929B6"/>
    <w:rsid w:val="00D92DF7"/>
    <w:rsid w:val="00D95144"/>
    <w:rsid w:val="00D9649A"/>
    <w:rsid w:val="00D96E43"/>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B62"/>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4465"/>
    <w:rsid w:val="00DE4D89"/>
    <w:rsid w:val="00DE4EA5"/>
    <w:rsid w:val="00DE53C1"/>
    <w:rsid w:val="00DE5C09"/>
    <w:rsid w:val="00DE6142"/>
    <w:rsid w:val="00DE6461"/>
    <w:rsid w:val="00DE6D96"/>
    <w:rsid w:val="00DE7115"/>
    <w:rsid w:val="00DE76BA"/>
    <w:rsid w:val="00DE76FC"/>
    <w:rsid w:val="00DE7E53"/>
    <w:rsid w:val="00DF1367"/>
    <w:rsid w:val="00DF13A2"/>
    <w:rsid w:val="00DF14D5"/>
    <w:rsid w:val="00DF44B1"/>
    <w:rsid w:val="00DF44DE"/>
    <w:rsid w:val="00DF4FE4"/>
    <w:rsid w:val="00DF59AD"/>
    <w:rsid w:val="00DF627D"/>
    <w:rsid w:val="00DF7FC6"/>
    <w:rsid w:val="00E00146"/>
    <w:rsid w:val="00E03FB5"/>
    <w:rsid w:val="00E0418D"/>
    <w:rsid w:val="00E05607"/>
    <w:rsid w:val="00E05668"/>
    <w:rsid w:val="00E0578E"/>
    <w:rsid w:val="00E05F2A"/>
    <w:rsid w:val="00E06DB2"/>
    <w:rsid w:val="00E076A3"/>
    <w:rsid w:val="00E10916"/>
    <w:rsid w:val="00E11C74"/>
    <w:rsid w:val="00E1228B"/>
    <w:rsid w:val="00E1229C"/>
    <w:rsid w:val="00E1344B"/>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58C8"/>
    <w:rsid w:val="00E85C19"/>
    <w:rsid w:val="00E864BF"/>
    <w:rsid w:val="00E8738A"/>
    <w:rsid w:val="00E876D3"/>
    <w:rsid w:val="00E877AE"/>
    <w:rsid w:val="00E8796C"/>
    <w:rsid w:val="00E90007"/>
    <w:rsid w:val="00E909F8"/>
    <w:rsid w:val="00E91351"/>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5B9F"/>
    <w:rsid w:val="00EB6302"/>
    <w:rsid w:val="00EB6DAB"/>
    <w:rsid w:val="00EC03E9"/>
    <w:rsid w:val="00EC05F0"/>
    <w:rsid w:val="00EC0B76"/>
    <w:rsid w:val="00EC2602"/>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1472"/>
    <w:rsid w:val="00F02572"/>
    <w:rsid w:val="00F032CD"/>
    <w:rsid w:val="00F0335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4417"/>
    <w:rsid w:val="00F54475"/>
    <w:rsid w:val="00F55FA6"/>
    <w:rsid w:val="00F56D67"/>
    <w:rsid w:val="00F57C73"/>
    <w:rsid w:val="00F60E53"/>
    <w:rsid w:val="00F61426"/>
    <w:rsid w:val="00F63D7E"/>
    <w:rsid w:val="00F63D86"/>
    <w:rsid w:val="00F640CD"/>
    <w:rsid w:val="00F64699"/>
    <w:rsid w:val="00F65D00"/>
    <w:rsid w:val="00F66300"/>
    <w:rsid w:val="00F6668F"/>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905B7"/>
    <w:rsid w:val="00F90638"/>
    <w:rsid w:val="00F91098"/>
    <w:rsid w:val="00F91446"/>
    <w:rsid w:val="00F92054"/>
    <w:rsid w:val="00F92240"/>
    <w:rsid w:val="00F922BF"/>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20AC"/>
    <w:rsid w:val="00FC21C8"/>
    <w:rsid w:val="00FC2B04"/>
    <w:rsid w:val="00FC2D72"/>
    <w:rsid w:val="00FC52E5"/>
    <w:rsid w:val="00FC54C4"/>
    <w:rsid w:val="00FC5EB8"/>
    <w:rsid w:val="00FC6B2B"/>
    <w:rsid w:val="00FC7084"/>
    <w:rsid w:val="00FC74A1"/>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13C"/>
    <w:rsid w:val="00FE435F"/>
    <w:rsid w:val="00FE447F"/>
    <w:rsid w:val="00FE497A"/>
    <w:rsid w:val="00FE4F98"/>
    <w:rsid w:val="00FE545C"/>
    <w:rsid w:val="00FE5496"/>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AE8"/>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uiPriority w:val="99"/>
    <w:rsid w:val="003708B1"/>
    <w:rPr>
      <w:rFonts w:ascii="Tahoma" w:hAnsi="Tahoma" w:cs="Tahoma"/>
      <w:sz w:val="16"/>
      <w:szCs w:val="16"/>
    </w:rPr>
  </w:style>
  <w:style w:type="character" w:customStyle="1" w:styleId="BalloonTextChar">
    <w:name w:val="Balloon Text Char"/>
    <w:link w:val="BalloonText"/>
    <w:uiPriority w:val="99"/>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ernorsforschools.org/" TargetMode="External"/><Relationship Id="rId4" Type="http://schemas.openxmlformats.org/officeDocument/2006/relationships/settings" Target="settings.xml"/><Relationship Id="rId9" Type="http://schemas.openxmlformats.org/officeDocument/2006/relationships/hyperlink" Target="http://www.inspiringgovernenc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A619-20EF-4D46-8620-B946DCCB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3419</Words>
  <Characters>17913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Cathy Davies</cp:lastModifiedBy>
  <cp:revision>2</cp:revision>
  <dcterms:created xsi:type="dcterms:W3CDTF">2021-02-19T14:23:00Z</dcterms:created>
  <dcterms:modified xsi:type="dcterms:W3CDTF">2021-02-19T14:23:00Z</dcterms:modified>
</cp:coreProperties>
</file>